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Pr="00C90E0A" w:rsidRDefault="0048057D" w:rsidP="00995844">
      <w:pPr>
        <w:spacing w:after="0"/>
        <w:ind w:left="284"/>
        <w:rPr>
          <w:rFonts w:ascii="Georgia" w:hAnsi="Georgia"/>
        </w:rPr>
      </w:pPr>
    </w:p>
    <w:p w14:paraId="4AC2F7C8" w14:textId="77777777" w:rsidR="00672B33" w:rsidRPr="001842D2" w:rsidRDefault="00527467" w:rsidP="001F2F89">
      <w:pPr>
        <w:spacing w:after="0"/>
        <w:rPr>
          <w:rFonts w:asciiTheme="minorHAnsi" w:hAnsiTheme="minorHAnsi" w:cstheme="minorHAnsi"/>
        </w:rPr>
      </w:pPr>
      <w:r w:rsidRPr="001842D2">
        <w:rPr>
          <w:rFonts w:asciiTheme="minorHAnsi" w:hAnsiTheme="minorHAnsi" w:cstheme="minorHAnsi"/>
        </w:rPr>
        <w:t>Delegated Commission for Research, Transfer and Doctorate Studies</w:t>
      </w:r>
    </w:p>
    <w:p w14:paraId="34A895E3"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University of Girona</w:t>
      </w:r>
    </w:p>
    <w:p w14:paraId="428B0453" w14:textId="77777777" w:rsidR="00527467" w:rsidRPr="001842D2" w:rsidRDefault="00527467" w:rsidP="00995844">
      <w:pPr>
        <w:spacing w:after="0"/>
        <w:ind w:left="284"/>
        <w:rPr>
          <w:rFonts w:asciiTheme="minorHAnsi" w:hAnsiTheme="minorHAnsi" w:cstheme="minorHAnsi"/>
        </w:rPr>
      </w:pPr>
    </w:p>
    <w:p w14:paraId="6A31BC57" w14:textId="77777777" w:rsidR="00527467" w:rsidRPr="001842D2" w:rsidRDefault="00527467" w:rsidP="00995844">
      <w:pPr>
        <w:spacing w:after="0"/>
        <w:ind w:left="284"/>
        <w:rPr>
          <w:rFonts w:asciiTheme="minorHAnsi" w:hAnsiTheme="minorHAnsi" w:cstheme="minorHAnsi"/>
        </w:rPr>
      </w:pPr>
    </w:p>
    <w:p w14:paraId="11134DCB" w14:textId="77777777" w:rsidR="00EA72A4" w:rsidRPr="001842D2" w:rsidRDefault="00EA72A4" w:rsidP="00995844">
      <w:pPr>
        <w:spacing w:after="0"/>
        <w:ind w:left="284"/>
        <w:rPr>
          <w:rFonts w:asciiTheme="minorHAnsi" w:hAnsiTheme="minorHAnsi" w:cstheme="minorHAnsi"/>
        </w:rPr>
      </w:pPr>
    </w:p>
    <w:p w14:paraId="2C9C25B6"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Dear All,</w:t>
      </w:r>
    </w:p>
    <w:p w14:paraId="7D5F7D19" w14:textId="77777777" w:rsidR="00527467" w:rsidRPr="001842D2" w:rsidRDefault="00527467" w:rsidP="00995844">
      <w:pPr>
        <w:spacing w:after="0"/>
        <w:ind w:left="284"/>
        <w:rPr>
          <w:rFonts w:asciiTheme="minorHAnsi" w:hAnsiTheme="minorHAnsi" w:cstheme="minorHAnsi"/>
        </w:rPr>
      </w:pPr>
    </w:p>
    <w:p w14:paraId="534F1AF2" w14:textId="0697F987" w:rsidR="00E351CF" w:rsidRPr="001842D2" w:rsidRDefault="00527467" w:rsidP="001F2F89">
      <w:pPr>
        <w:spacing w:after="0" w:line="360" w:lineRule="auto"/>
        <w:jc w:val="both"/>
        <w:rPr>
          <w:rFonts w:asciiTheme="minorHAnsi" w:hAnsiTheme="minorHAnsi" w:cstheme="minorHAnsi"/>
        </w:rPr>
      </w:pPr>
      <w:r w:rsidRPr="001842D2">
        <w:rPr>
          <w:rFonts w:asciiTheme="minorHAnsi" w:hAnsiTheme="minorHAnsi" w:cstheme="minorHAnsi"/>
        </w:rPr>
        <w:t xml:space="preserve">Through this writing I express the commitment of the </w:t>
      </w:r>
      <w:r w:rsidR="00E351CF" w:rsidRPr="001842D2">
        <w:rPr>
          <w:rFonts w:asciiTheme="minorHAnsi" w:hAnsiTheme="minorHAnsi" w:cstheme="minorHAnsi"/>
          <w:b/>
        </w:rPr>
        <w:t>company/entity</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E351CF" w:rsidRPr="001842D2">
        <w:rPr>
          <w:rFonts w:asciiTheme="minorHAnsi" w:hAnsiTheme="minorHAnsi" w:cstheme="minorHAnsi"/>
        </w:rPr>
        <w:t xml:space="preserve">to co-finance a grant for the recruitment of researchers in training (IFUdG2025-AE), the total approximate cost is </w:t>
      </w:r>
      <w:r w:rsidR="00FD7CD8" w:rsidRPr="001842D2">
        <w:rPr>
          <w:rFonts w:asciiTheme="minorHAnsi" w:hAnsiTheme="minorHAnsi" w:cstheme="minorHAnsi"/>
          <w:b/>
        </w:rPr>
        <w:t xml:space="preserve">€ </w:t>
      </w:r>
      <w:r w:rsidR="002438D9" w:rsidRPr="001842D2">
        <w:rPr>
          <w:rFonts w:asciiTheme="minorHAnsi" w:hAnsiTheme="minorHAnsi" w:cstheme="minorHAnsi"/>
          <w:b/>
          <w:bCs/>
        </w:rPr>
        <w:t xml:space="preserve">131,491.12 </w:t>
      </w:r>
      <w:r w:rsidRPr="001842D2">
        <w:rPr>
          <w:rFonts w:asciiTheme="minorHAnsi" w:hAnsiTheme="minorHAnsi" w:cstheme="minorHAnsi"/>
        </w:rPr>
        <w:t>spread over five years.</w:t>
      </w:r>
    </w:p>
    <w:p w14:paraId="1CC9A14A" w14:textId="77777777" w:rsidR="00E351CF" w:rsidRPr="001842D2" w:rsidRDefault="00E351CF" w:rsidP="001F2F89">
      <w:pPr>
        <w:spacing w:after="0" w:line="360" w:lineRule="auto"/>
        <w:jc w:val="both"/>
        <w:rPr>
          <w:rFonts w:asciiTheme="minorHAnsi" w:hAnsiTheme="minorHAnsi" w:cstheme="minorHAnsi"/>
          <w:b/>
        </w:rPr>
      </w:pPr>
    </w:p>
    <w:p w14:paraId="7E3D5285" w14:textId="77777777" w:rsidR="00995844" w:rsidRPr="001842D2" w:rsidRDefault="00E351CF" w:rsidP="001F2F89">
      <w:pPr>
        <w:spacing w:after="0" w:line="360" w:lineRule="auto"/>
        <w:jc w:val="both"/>
        <w:rPr>
          <w:rFonts w:asciiTheme="minorHAnsi" w:hAnsiTheme="minorHAnsi" w:cstheme="minorHAnsi"/>
        </w:rPr>
      </w:pPr>
      <w:r w:rsidRPr="001842D2">
        <w:rPr>
          <w:rFonts w:asciiTheme="minorHAnsi" w:hAnsiTheme="minorHAnsi" w:cstheme="minorHAnsi"/>
        </w:rPr>
        <w:t>This company/entity will be responsible for 50% of this amount, in accordance with Annex 1.</w:t>
      </w:r>
    </w:p>
    <w:p w14:paraId="1193B2D4" w14:textId="77777777" w:rsidR="00995844" w:rsidRPr="001842D2" w:rsidRDefault="00995844" w:rsidP="001F2F89">
      <w:pPr>
        <w:spacing w:after="0" w:line="360" w:lineRule="auto"/>
        <w:jc w:val="both"/>
        <w:rPr>
          <w:rFonts w:asciiTheme="minorHAnsi" w:hAnsiTheme="minorHAnsi" w:cstheme="minorHAnsi"/>
        </w:rPr>
      </w:pPr>
    </w:p>
    <w:p w14:paraId="6A4021E4" w14:textId="77777777" w:rsidR="00527467" w:rsidRPr="001842D2" w:rsidRDefault="00995844" w:rsidP="001F2F89">
      <w:pPr>
        <w:spacing w:after="0" w:line="360" w:lineRule="auto"/>
        <w:jc w:val="both"/>
        <w:rPr>
          <w:rFonts w:asciiTheme="minorHAnsi" w:hAnsiTheme="minorHAnsi" w:cstheme="minorHAnsi"/>
        </w:rPr>
      </w:pPr>
      <w:r w:rsidRPr="001842D2">
        <w:rPr>
          <w:rFonts w:asciiTheme="minorHAnsi" w:hAnsiTheme="minorHAnsi" w:cstheme="minorHAnsi"/>
        </w:rPr>
        <w:t>If the grant is awarded, a specific collaboration agreement will be signed with the University of Girona for co-financing. This agreement will include the specific terms and conditions for monitoring the grant and establish payment terms in accordance with the terms established in the call for applications and the regulatory bases.</w:t>
      </w:r>
    </w:p>
    <w:p w14:paraId="39610E7B" w14:textId="77777777" w:rsidR="00527467" w:rsidRPr="001842D2" w:rsidRDefault="00527467" w:rsidP="001F2F89">
      <w:pPr>
        <w:spacing w:after="0" w:line="360" w:lineRule="auto"/>
        <w:jc w:val="both"/>
        <w:rPr>
          <w:rFonts w:asciiTheme="minorHAnsi" w:hAnsiTheme="minorHAnsi" w:cstheme="minorHAnsi"/>
          <w:b/>
        </w:rPr>
      </w:pPr>
    </w:p>
    <w:p w14:paraId="5B7558AD" w14:textId="77777777" w:rsidR="00E351CF" w:rsidRPr="001842D2" w:rsidRDefault="00E351CF" w:rsidP="001F2F89">
      <w:pPr>
        <w:spacing w:after="0" w:line="360" w:lineRule="auto"/>
        <w:jc w:val="both"/>
        <w:rPr>
          <w:rFonts w:asciiTheme="minorHAnsi" w:hAnsiTheme="minorHAnsi" w:cstheme="minorHAnsi"/>
          <w:b/>
        </w:rPr>
      </w:pPr>
      <w:r w:rsidRPr="001842D2">
        <w:rPr>
          <w:rFonts w:asciiTheme="minorHAnsi" w:hAnsiTheme="minorHAnsi" w:cstheme="minorHAnsi"/>
          <w:b/>
        </w:rPr>
        <w:t>The company/entity</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7D1725" w:rsidRPr="001842D2">
        <w:rPr>
          <w:rFonts w:asciiTheme="minorHAnsi" w:hAnsiTheme="minorHAnsi" w:cstheme="minorHAnsi"/>
        </w:rPr>
        <w:t>is interested in the following study that will be developed in the doctoral thesis:</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p>
    <w:p w14:paraId="3FD7D670" w14:textId="77777777" w:rsidR="00995844" w:rsidRPr="001842D2" w:rsidRDefault="00995844" w:rsidP="001F2F89">
      <w:pPr>
        <w:spacing w:after="0"/>
        <w:jc w:val="both"/>
        <w:rPr>
          <w:rFonts w:asciiTheme="minorHAnsi" w:hAnsiTheme="minorHAnsi" w:cstheme="minorHAnsi"/>
        </w:rPr>
      </w:pPr>
    </w:p>
    <w:p w14:paraId="564A6E9D" w14:textId="77777777" w:rsidR="007D1725" w:rsidRPr="001842D2" w:rsidRDefault="007D1725" w:rsidP="001F2F89">
      <w:pPr>
        <w:spacing w:after="0"/>
        <w:jc w:val="both"/>
        <w:rPr>
          <w:rFonts w:asciiTheme="minorHAnsi" w:hAnsiTheme="minorHAnsi" w:cstheme="minorHAnsi"/>
        </w:rPr>
      </w:pPr>
      <w:r w:rsidRPr="001842D2">
        <w:rPr>
          <w:rFonts w:asciiTheme="minorHAnsi" w:hAnsiTheme="minorHAnsi" w:cstheme="minorHAnsi"/>
        </w:rPr>
        <w:t>Sincerely,</w:t>
      </w:r>
    </w:p>
    <w:p w14:paraId="00825468" w14:textId="77777777" w:rsidR="007D1725" w:rsidRPr="001842D2" w:rsidRDefault="00AB1210" w:rsidP="001F2F89">
      <w:pPr>
        <w:spacing w:after="0"/>
        <w:jc w:val="both"/>
        <w:rPr>
          <w:rFonts w:asciiTheme="minorHAnsi" w:hAnsiTheme="minorHAnsi" w:cstheme="minorHAnsi"/>
        </w:rPr>
      </w:pPr>
      <w:r w:rsidRPr="001842D2">
        <w:rPr>
          <w:rFonts w:asciiTheme="minorHAnsi" w:hAnsiTheme="minorHAnsi" w:cstheme="minorHAnsi"/>
        </w:rPr>
        <w:t>(digital signature)</w:t>
      </w:r>
    </w:p>
    <w:p w14:paraId="22ECC551" w14:textId="77777777" w:rsidR="00AB1210" w:rsidRPr="001842D2" w:rsidRDefault="00AB1210" w:rsidP="001F2F89">
      <w:pPr>
        <w:spacing w:after="0"/>
        <w:jc w:val="both"/>
        <w:rPr>
          <w:rFonts w:asciiTheme="minorHAnsi" w:hAnsiTheme="minorHAnsi" w:cstheme="minorHAnsi"/>
        </w:rPr>
      </w:pPr>
    </w:p>
    <w:p w14:paraId="705A7C5B" w14:textId="77777777" w:rsidR="00AB1210" w:rsidRPr="001842D2" w:rsidRDefault="00AB1210" w:rsidP="001F2F89">
      <w:pPr>
        <w:spacing w:after="0"/>
        <w:jc w:val="both"/>
        <w:rPr>
          <w:rFonts w:asciiTheme="minorHAnsi" w:hAnsiTheme="minorHAnsi" w:cstheme="minorHAnsi"/>
        </w:rPr>
      </w:pPr>
    </w:p>
    <w:p w14:paraId="5A61A2C9" w14:textId="77777777" w:rsidR="00AB1210" w:rsidRPr="001842D2" w:rsidRDefault="00AB1210" w:rsidP="001F2F89">
      <w:pPr>
        <w:spacing w:after="0"/>
        <w:jc w:val="both"/>
        <w:rPr>
          <w:rFonts w:asciiTheme="minorHAnsi" w:hAnsiTheme="minorHAnsi" w:cstheme="minorHAnsi"/>
        </w:rPr>
      </w:pPr>
    </w:p>
    <w:p w14:paraId="6EAED4A8" w14:textId="77777777" w:rsidR="00AB1210" w:rsidRPr="001842D2" w:rsidRDefault="00AB1210" w:rsidP="001F2F89">
      <w:pPr>
        <w:spacing w:after="0"/>
        <w:jc w:val="both"/>
        <w:rPr>
          <w:rFonts w:asciiTheme="minorHAnsi" w:hAnsiTheme="minorHAnsi" w:cstheme="minorHAnsi"/>
        </w:rPr>
      </w:pPr>
    </w:p>
    <w:p w14:paraId="4421107D" w14:textId="77777777" w:rsidR="007D1725" w:rsidRPr="001842D2" w:rsidRDefault="007D1725" w:rsidP="001F2F89">
      <w:pPr>
        <w:spacing w:after="0"/>
        <w:jc w:val="both"/>
        <w:rPr>
          <w:rFonts w:asciiTheme="minorHAnsi" w:hAnsiTheme="minorHAnsi" w:cstheme="minorHAnsi"/>
        </w:rPr>
      </w:pPr>
    </w:p>
    <w:p w14:paraId="43827522" w14:textId="77777777" w:rsidR="007D1725" w:rsidRPr="001842D2" w:rsidRDefault="007D1725" w:rsidP="001F2F89">
      <w:pPr>
        <w:spacing w:after="0"/>
        <w:jc w:val="both"/>
        <w:rPr>
          <w:rFonts w:asciiTheme="minorHAnsi" w:hAnsiTheme="minorHAnsi" w:cstheme="minorHAnsi"/>
        </w:rPr>
      </w:pPr>
    </w:p>
    <w:p w14:paraId="7ED47E80" w14:textId="77777777" w:rsidR="00995844" w:rsidRPr="001842D2" w:rsidRDefault="003F7B4F" w:rsidP="001F2F89">
      <w:pPr>
        <w:spacing w:after="0"/>
        <w:jc w:val="both"/>
        <w:rPr>
          <w:rFonts w:asciiTheme="minorHAnsi" w:hAnsiTheme="minorHAnsi" w:cstheme="minorHAnsi"/>
        </w:rPr>
      </w:pPr>
      <w:r w:rsidRPr="001842D2">
        <w:rPr>
          <w:rFonts w:asciiTheme="minorHAnsi" w:hAnsiTheme="minorHAnsi" w:cstheme="minorHAnsi"/>
        </w:rPr>
        <w:t>Name and Surname:</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00C21C27" w:rsidRPr="001842D2">
        <w:rPr>
          <w:rFonts w:asciiTheme="minorHAnsi" w:hAnsiTheme="minorHAnsi" w:cstheme="minorHAnsi"/>
          <w:b/>
        </w:rPr>
        <w:t>     </w:t>
      </w:r>
      <w:r w:rsidRPr="001842D2">
        <w:rPr>
          <w:rFonts w:asciiTheme="minorHAnsi" w:hAnsiTheme="minorHAnsi" w:cstheme="minorHAnsi"/>
          <w:b/>
        </w:rPr>
        <w:fldChar w:fldCharType="end"/>
      </w:r>
    </w:p>
    <w:p w14:paraId="3905FCF2" w14:textId="77777777" w:rsidR="007D1725" w:rsidRPr="001842D2" w:rsidRDefault="003F7B4F" w:rsidP="001F2F89">
      <w:pPr>
        <w:spacing w:after="0"/>
        <w:jc w:val="both"/>
        <w:rPr>
          <w:rFonts w:asciiTheme="minorHAnsi" w:hAnsiTheme="minorHAnsi" w:cstheme="minorHAnsi"/>
        </w:rPr>
      </w:pPr>
      <w:r w:rsidRPr="001842D2">
        <w:rPr>
          <w:rFonts w:asciiTheme="minorHAnsi" w:hAnsiTheme="minorHAnsi" w:cstheme="minorHAnsi"/>
        </w:rPr>
        <w:t>Position in the company/entity:</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Pr="001842D2">
        <w:rPr>
          <w:rFonts w:asciiTheme="minorHAnsi" w:hAnsiTheme="minorHAnsi" w:cstheme="minorHAnsi"/>
          <w:b/>
          <w:noProof/>
        </w:rPr>
        <w:t>     </w:t>
      </w:r>
      <w:r w:rsidRPr="001842D2">
        <w:rPr>
          <w:rFonts w:asciiTheme="minorHAnsi" w:hAnsiTheme="minorHAnsi" w:cstheme="minorHAnsi"/>
          <w:b/>
        </w:rPr>
        <w:fldChar w:fldCharType="end"/>
      </w:r>
    </w:p>
    <w:p w14:paraId="35C5A0EA" w14:textId="77777777" w:rsidR="007D1725" w:rsidRPr="00C90E0A" w:rsidRDefault="007D1725" w:rsidP="00995844">
      <w:pPr>
        <w:spacing w:after="0"/>
        <w:ind w:left="284"/>
        <w:jc w:val="both"/>
        <w:rPr>
          <w:rFonts w:ascii="Georgia" w:hAnsi="Georgia"/>
        </w:rPr>
      </w:pPr>
    </w:p>
    <w:p w14:paraId="79BAF20B" w14:textId="77777777" w:rsidR="0048057D" w:rsidRPr="00C90E0A" w:rsidRDefault="0048057D" w:rsidP="00995844">
      <w:pPr>
        <w:spacing w:after="0"/>
        <w:ind w:left="284"/>
        <w:jc w:val="both"/>
        <w:rPr>
          <w:rFonts w:ascii="Georgia" w:hAnsi="Georgia"/>
        </w:rPr>
      </w:pPr>
    </w:p>
    <w:p w14:paraId="13E48350" w14:textId="77777777" w:rsidR="0048057D" w:rsidRPr="00C90E0A" w:rsidRDefault="0048057D" w:rsidP="008D702E">
      <w:pPr>
        <w:spacing w:after="0"/>
        <w:jc w:val="both"/>
        <w:rPr>
          <w:rFonts w:ascii="Georgia" w:hAnsi="Georgia"/>
        </w:rPr>
      </w:pPr>
    </w:p>
    <w:p w14:paraId="408E5C85" w14:textId="77777777" w:rsidR="008D702E" w:rsidRPr="00186DCB" w:rsidRDefault="003F7B4F" w:rsidP="00FC6A23">
      <w:pPr>
        <w:pStyle w:val="Textindependent"/>
        <w:ind w:left="-851"/>
        <w:rPr>
          <w:rFonts w:asciiTheme="minorHAnsi" w:hAnsiTheme="minorHAnsi" w:cstheme="minorHAnsi"/>
          <w:sz w:val="18"/>
          <w:szCs w:val="18"/>
          <w:lang w:val="pt-BR"/>
        </w:rPr>
      </w:pPr>
      <w:r w:rsidRPr="00C90E0A">
        <w:rPr>
          <w:rFonts w:ascii="Georgia" w:hAnsi="Georgia"/>
          <w:sz w:val="22"/>
          <w:szCs w:val="22"/>
          <w:lang w:val="pt-BR"/>
        </w:rPr>
        <w:br w:type="page"/>
      </w:r>
      <w:r w:rsidRPr="00186DCB">
        <w:rPr>
          <w:rFonts w:asciiTheme="minorHAnsi" w:hAnsiTheme="minorHAnsi" w:cstheme="minorHAnsi"/>
          <w:sz w:val="18"/>
          <w:szCs w:val="18"/>
          <w:lang w:val="pt-BR"/>
        </w:rPr>
        <w:lastRenderedPageBreak/>
        <w:t>ANNEX 1</w:t>
      </w:r>
    </w:p>
    <w:p w14:paraId="30802698" w14:textId="77777777" w:rsidR="00AB1210" w:rsidRPr="00186DCB" w:rsidRDefault="00AB1210" w:rsidP="00AB1210">
      <w:pPr>
        <w:pStyle w:val="Textindependent"/>
        <w:ind w:left="-426"/>
        <w:rPr>
          <w:rFonts w:asciiTheme="minorHAnsi" w:hAnsiTheme="minorHAnsi" w:cstheme="minorHAnsi"/>
          <w:sz w:val="18"/>
          <w:szCs w:val="18"/>
          <w:lang w:val="pt-BR"/>
        </w:rPr>
      </w:pPr>
    </w:p>
    <w:tbl>
      <w:tblPr>
        <w:tblW w:w="20537" w:type="dxa"/>
        <w:tblInd w:w="-993" w:type="dxa"/>
        <w:tblCellMar>
          <w:left w:w="70" w:type="dxa"/>
          <w:right w:w="70" w:type="dxa"/>
        </w:tblCellMar>
        <w:tblLook w:val="04A0" w:firstRow="1" w:lastRow="0" w:firstColumn="1" w:lastColumn="0" w:noHBand="0" w:noVBand="1"/>
      </w:tblPr>
      <w:tblGrid>
        <w:gridCol w:w="18905"/>
        <w:gridCol w:w="1632"/>
      </w:tblGrid>
      <w:tr w:rsidR="00C90E0A" w:rsidRPr="002B69DE" w14:paraId="3819030B" w14:textId="77777777" w:rsidTr="00CD5202">
        <w:trPr>
          <w:trHeight w:val="300"/>
        </w:trPr>
        <w:tc>
          <w:tcPr>
            <w:tcW w:w="18905" w:type="dxa"/>
            <w:tcBorders>
              <w:top w:val="nil"/>
              <w:left w:val="nil"/>
              <w:bottom w:val="nil"/>
              <w:right w:val="nil"/>
            </w:tcBorders>
            <w:shd w:val="clear" w:color="auto" w:fill="auto"/>
            <w:noWrap/>
            <w:vAlign w:val="center"/>
            <w:hideMark/>
          </w:tcPr>
          <w:p w14:paraId="158CDBE3" w14:textId="77777777" w:rsidR="00C90E0A" w:rsidRPr="00932812" w:rsidRDefault="00C90E0A" w:rsidP="00733CE0">
            <w:pPr>
              <w:rPr>
                <w:rFonts w:asciiTheme="minorHAnsi" w:hAnsiTheme="minorHAnsi" w:cstheme="minorHAnsi"/>
                <w:sz w:val="18"/>
                <w:szCs w:val="18"/>
                <w:lang w:val="fr-FR" w:eastAsia="ca-ES"/>
              </w:rPr>
            </w:pPr>
            <w:r w:rsidRPr="00932812">
              <w:rPr>
                <w:rFonts w:asciiTheme="minorHAnsi" w:hAnsiTheme="minorHAnsi" w:cstheme="minorHAnsi"/>
                <w:b/>
                <w:bCs/>
                <w:color w:val="000000"/>
                <w:sz w:val="18"/>
                <w:szCs w:val="18"/>
                <w:u w:val="single"/>
                <w:lang w:eastAsia="ca-ES"/>
              </w:rPr>
              <w:t>APPROXIMATE COST OF PREDOCTORAL CONTRACT</w:t>
            </w:r>
          </w:p>
        </w:tc>
        <w:tc>
          <w:tcPr>
            <w:tcW w:w="1632" w:type="dxa"/>
            <w:tcBorders>
              <w:top w:val="nil"/>
              <w:left w:val="nil"/>
              <w:bottom w:val="nil"/>
              <w:right w:val="nil"/>
            </w:tcBorders>
            <w:shd w:val="clear" w:color="auto" w:fill="auto"/>
            <w:noWrap/>
            <w:vAlign w:val="bottom"/>
            <w:hideMark/>
          </w:tcPr>
          <w:p w14:paraId="57DC4391" w14:textId="77777777" w:rsidR="00C90E0A" w:rsidRPr="002B69DE" w:rsidRDefault="00C90E0A" w:rsidP="00733CE0">
            <w:pPr>
              <w:rPr>
                <w:rFonts w:asciiTheme="minorHAnsi" w:hAnsiTheme="minorHAnsi" w:cstheme="minorHAnsi"/>
                <w:sz w:val="18"/>
                <w:szCs w:val="18"/>
                <w:lang w:val="fr-FR" w:eastAsia="ca-ES"/>
              </w:rPr>
            </w:pPr>
          </w:p>
        </w:tc>
      </w:tr>
      <w:tr w:rsidR="00C90E0A" w:rsidRPr="002B69DE" w14:paraId="1BE3552A" w14:textId="77777777" w:rsidTr="00CD5202">
        <w:trPr>
          <w:trHeight w:val="300"/>
        </w:trPr>
        <w:tc>
          <w:tcPr>
            <w:tcW w:w="18905" w:type="dxa"/>
            <w:tcBorders>
              <w:top w:val="nil"/>
              <w:left w:val="nil"/>
              <w:bottom w:val="nil"/>
              <w:right w:val="nil"/>
            </w:tcBorders>
            <w:shd w:val="clear" w:color="auto" w:fill="auto"/>
            <w:noWrap/>
            <w:vAlign w:val="center"/>
            <w:hideMark/>
          </w:tcPr>
          <w:p w14:paraId="5B26C44F" w14:textId="5E36438C" w:rsidR="00126FDD" w:rsidRPr="00932812" w:rsidRDefault="00C90E0A" w:rsidP="00126FDD">
            <w:pPr>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 xml:space="preserve">In accordance with the Regulatory Bases of the </w:t>
            </w:r>
            <w:proofErr w:type="spellStart"/>
            <w:r w:rsidRPr="00932812">
              <w:rPr>
                <w:rFonts w:asciiTheme="minorHAnsi" w:hAnsiTheme="minorHAnsi" w:cstheme="minorHAnsi"/>
                <w:color w:val="000000"/>
                <w:sz w:val="18"/>
                <w:szCs w:val="18"/>
                <w:lang w:eastAsia="ca-ES"/>
              </w:rPr>
              <w:t>IFUdG</w:t>
            </w:r>
            <w:proofErr w:type="spellEnd"/>
            <w:r w:rsidRPr="00932812">
              <w:rPr>
                <w:rFonts w:asciiTheme="minorHAnsi" w:hAnsiTheme="minorHAnsi" w:cstheme="minorHAnsi"/>
                <w:color w:val="000000"/>
                <w:sz w:val="18"/>
                <w:szCs w:val="18"/>
                <w:lang w:eastAsia="ca-ES"/>
              </w:rPr>
              <w:t xml:space="preserve"> 2022-2024 Program AND WITH THE IFUdG2025 CALL.</w:t>
            </w:r>
          </w:p>
          <w:p w14:paraId="386EFC80" w14:textId="77777777" w:rsidR="00FF43D2" w:rsidRPr="0093281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 xml:space="preserve">These costs do not include increases that may occur during the validity of the aid </w:t>
            </w:r>
            <w:proofErr w:type="gramStart"/>
            <w:r w:rsidRPr="00932812">
              <w:rPr>
                <w:rFonts w:asciiTheme="minorHAnsi" w:hAnsiTheme="minorHAnsi" w:cstheme="minorHAnsi"/>
                <w:color w:val="000000"/>
                <w:sz w:val="18"/>
                <w:szCs w:val="18"/>
                <w:lang w:eastAsia="ca-ES"/>
              </w:rPr>
              <w:t>in:</w:t>
            </w:r>
            <w:proofErr w:type="gramEnd"/>
            <w:r w:rsidRPr="00932812">
              <w:rPr>
                <w:rFonts w:asciiTheme="minorHAnsi" w:hAnsiTheme="minorHAnsi" w:cstheme="minorHAnsi"/>
                <w:color w:val="000000"/>
                <w:sz w:val="18"/>
                <w:szCs w:val="18"/>
                <w:lang w:eastAsia="ca-ES"/>
              </w:rPr>
              <w:t xml:space="preserve"> remuneration, the quota</w:t>
            </w:r>
          </w:p>
          <w:p w14:paraId="7BAC2D4C" w14:textId="00FB4D37" w:rsidR="00FF43D2" w:rsidRPr="00932812" w:rsidRDefault="001A5D7B"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Employer and compensation.</w:t>
            </w:r>
          </w:p>
          <w:p w14:paraId="1752BEFD" w14:textId="77777777" w:rsidR="00FF43D2" w:rsidRPr="0093281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In the case of the thesis reading before the end of the contract, starting the day after the reading, the PhD student will begin the phase</w:t>
            </w:r>
          </w:p>
          <w:p w14:paraId="5C75A57C" w14:textId="77777777" w:rsidR="00FF43D2" w:rsidRPr="0093281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postdoctoral orientation (POP) phase, ending on the date established in the predoctoral contract. Therefore, during this phase</w:t>
            </w:r>
          </w:p>
          <w:p w14:paraId="285A5B04" w14:textId="77777777" w:rsidR="00FF43D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POP remuneration, employer contributions, and compensation amounts will be increased.</w:t>
            </w:r>
          </w:p>
          <w:p w14:paraId="5ABFBC2F" w14:textId="77777777" w:rsidR="00932812" w:rsidRPr="00932812" w:rsidRDefault="00932812" w:rsidP="00FF43D2">
            <w:pPr>
              <w:spacing w:after="0"/>
              <w:jc w:val="both"/>
              <w:rPr>
                <w:rFonts w:asciiTheme="minorHAnsi" w:hAnsiTheme="minorHAnsi" w:cstheme="minorHAnsi"/>
                <w:color w:val="000000"/>
                <w:sz w:val="18"/>
                <w:szCs w:val="18"/>
                <w:lang w:eastAsia="ca-ES"/>
              </w:rPr>
            </w:pPr>
          </w:p>
          <w:p w14:paraId="7E88FED4" w14:textId="77777777" w:rsidR="00C90E0A" w:rsidRPr="00932812" w:rsidRDefault="00C90E0A" w:rsidP="00733CE0">
            <w:pPr>
              <w:rPr>
                <w:rFonts w:asciiTheme="minorHAnsi" w:hAnsiTheme="minorHAnsi" w:cstheme="minorHAnsi"/>
                <w:b/>
                <w:bCs/>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68A4F8A2" w14:textId="77777777" w:rsidR="00C90E0A" w:rsidRPr="002B69DE" w:rsidRDefault="00C90E0A" w:rsidP="00733CE0">
            <w:pPr>
              <w:rPr>
                <w:rFonts w:asciiTheme="minorHAnsi" w:hAnsiTheme="minorHAnsi" w:cstheme="minorHAnsi"/>
                <w:sz w:val="18"/>
                <w:szCs w:val="18"/>
                <w:lang w:eastAsia="ca-ES"/>
              </w:rPr>
            </w:pPr>
          </w:p>
        </w:tc>
      </w:tr>
      <w:tr w:rsidR="00C90E0A" w:rsidRPr="002B69DE" w14:paraId="4D627776" w14:textId="77777777" w:rsidTr="00CD5202">
        <w:trPr>
          <w:trHeight w:val="300"/>
        </w:trPr>
        <w:tc>
          <w:tcPr>
            <w:tcW w:w="18905" w:type="dxa"/>
            <w:tcBorders>
              <w:top w:val="nil"/>
              <w:left w:val="nil"/>
              <w:bottom w:val="nil"/>
              <w:right w:val="nil"/>
            </w:tcBorders>
            <w:shd w:val="clear" w:color="auto" w:fill="auto"/>
            <w:noWrap/>
            <w:vAlign w:val="bottom"/>
            <w:hideMark/>
          </w:tcPr>
          <w:tbl>
            <w:tblPr>
              <w:tblW w:w="8592" w:type="dxa"/>
              <w:tblCellMar>
                <w:left w:w="70" w:type="dxa"/>
                <w:right w:w="70" w:type="dxa"/>
              </w:tblCellMar>
              <w:tblLook w:val="04A0" w:firstRow="1" w:lastRow="0" w:firstColumn="1" w:lastColumn="0" w:noHBand="0" w:noVBand="1"/>
            </w:tblPr>
            <w:tblGrid>
              <w:gridCol w:w="1191"/>
              <w:gridCol w:w="1245"/>
              <w:gridCol w:w="1443"/>
              <w:gridCol w:w="3488"/>
              <w:gridCol w:w="1225"/>
            </w:tblGrid>
            <w:tr w:rsidR="00C90E0A" w:rsidRPr="002B69DE" w14:paraId="2E075E5E" w14:textId="77777777" w:rsidTr="00932812">
              <w:trPr>
                <w:trHeight w:val="603"/>
              </w:trPr>
              <w:tc>
                <w:tcPr>
                  <w:tcW w:w="38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46FED3" w14:textId="75C9CD15"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MONTHLY COSTS</w:t>
                  </w:r>
                </w:p>
              </w:tc>
              <w:tc>
                <w:tcPr>
                  <w:tcW w:w="3488" w:type="dxa"/>
                  <w:tcBorders>
                    <w:top w:val="nil"/>
                    <w:left w:val="nil"/>
                    <w:bottom w:val="nil"/>
                    <w:right w:val="nil"/>
                  </w:tcBorders>
                  <w:shd w:val="clear" w:color="auto" w:fill="auto"/>
                  <w:noWrap/>
                  <w:vAlign w:val="bottom"/>
                  <w:hideMark/>
                </w:tcPr>
                <w:p w14:paraId="6DAAEB4C"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225" w:type="dxa"/>
                  <w:tcBorders>
                    <w:top w:val="nil"/>
                    <w:left w:val="nil"/>
                    <w:bottom w:val="nil"/>
                    <w:right w:val="nil"/>
                  </w:tcBorders>
                  <w:shd w:val="clear" w:color="auto" w:fill="auto"/>
                  <w:noWrap/>
                  <w:vAlign w:val="bottom"/>
                  <w:hideMark/>
                </w:tcPr>
                <w:p w14:paraId="5111AC2F" w14:textId="77777777" w:rsidR="00C90E0A" w:rsidRPr="002B69DE" w:rsidRDefault="00C90E0A" w:rsidP="00733CE0">
                  <w:pPr>
                    <w:rPr>
                      <w:rFonts w:asciiTheme="minorHAnsi" w:hAnsiTheme="minorHAnsi" w:cstheme="minorHAnsi"/>
                      <w:sz w:val="18"/>
                      <w:szCs w:val="18"/>
                      <w:lang w:eastAsia="ca-ES"/>
                    </w:rPr>
                  </w:pPr>
                </w:p>
              </w:tc>
            </w:tr>
            <w:tr w:rsidR="00C90E0A" w:rsidRPr="002B69DE" w14:paraId="25666A0D" w14:textId="77777777" w:rsidTr="00932812">
              <w:trPr>
                <w:trHeight w:val="534"/>
              </w:trPr>
              <w:tc>
                <w:tcPr>
                  <w:tcW w:w="1191" w:type="dxa"/>
                  <w:tcBorders>
                    <w:top w:val="nil"/>
                    <w:left w:val="single" w:sz="4" w:space="0" w:color="auto"/>
                    <w:bottom w:val="single" w:sz="4" w:space="0" w:color="auto"/>
                    <w:right w:val="single" w:sz="4" w:space="0" w:color="auto"/>
                  </w:tcBorders>
                  <w:shd w:val="clear" w:color="000000" w:fill="F2DCDB"/>
                  <w:vAlign w:val="center"/>
                  <w:hideMark/>
                </w:tcPr>
                <w:p w14:paraId="6BBC0713"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remuneration</w:t>
                  </w:r>
                </w:p>
              </w:tc>
              <w:tc>
                <w:tcPr>
                  <w:tcW w:w="1245" w:type="dxa"/>
                  <w:tcBorders>
                    <w:top w:val="nil"/>
                    <w:left w:val="nil"/>
                    <w:bottom w:val="single" w:sz="4" w:space="0" w:color="auto"/>
                    <w:right w:val="single" w:sz="4" w:space="0" w:color="auto"/>
                  </w:tcBorders>
                  <w:shd w:val="clear" w:color="000000" w:fill="C5D9F1"/>
                  <w:vAlign w:val="center"/>
                  <w:hideMark/>
                </w:tcPr>
                <w:p w14:paraId="27685652"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employer's SS contribution</w:t>
                  </w:r>
                </w:p>
              </w:tc>
              <w:tc>
                <w:tcPr>
                  <w:tcW w:w="1442" w:type="dxa"/>
                  <w:tcBorders>
                    <w:top w:val="nil"/>
                    <w:left w:val="nil"/>
                    <w:bottom w:val="single" w:sz="4" w:space="0" w:color="auto"/>
                    <w:right w:val="single" w:sz="4" w:space="0" w:color="auto"/>
                  </w:tcBorders>
                  <w:shd w:val="clear" w:color="000000" w:fill="F2F2F2"/>
                  <w:vAlign w:val="center"/>
                  <w:hideMark/>
                </w:tcPr>
                <w:p w14:paraId="68C44959" w14:textId="249935AF"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TOTAL MONTH</w:t>
                  </w:r>
                </w:p>
              </w:tc>
              <w:tc>
                <w:tcPr>
                  <w:tcW w:w="3488" w:type="dxa"/>
                  <w:tcBorders>
                    <w:top w:val="nil"/>
                    <w:left w:val="nil"/>
                    <w:bottom w:val="single" w:sz="4" w:space="0" w:color="auto"/>
                    <w:right w:val="nil"/>
                  </w:tcBorders>
                  <w:shd w:val="clear" w:color="auto" w:fill="auto"/>
                  <w:vAlign w:val="center"/>
                  <w:hideMark/>
                </w:tcPr>
                <w:p w14:paraId="4D3ED910"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225" w:type="dxa"/>
                  <w:tcBorders>
                    <w:top w:val="nil"/>
                    <w:left w:val="nil"/>
                    <w:right w:val="nil"/>
                  </w:tcBorders>
                  <w:shd w:val="clear" w:color="auto" w:fill="auto"/>
                  <w:vAlign w:val="center"/>
                  <w:hideMark/>
                </w:tcPr>
                <w:p w14:paraId="7F1A0CB5" w14:textId="77777777" w:rsidR="00C90E0A" w:rsidRPr="002B69DE" w:rsidRDefault="00C90E0A" w:rsidP="00733CE0">
                  <w:pPr>
                    <w:rPr>
                      <w:rFonts w:asciiTheme="minorHAnsi" w:hAnsiTheme="minorHAnsi" w:cstheme="minorHAnsi"/>
                      <w:sz w:val="18"/>
                      <w:szCs w:val="18"/>
                      <w:lang w:eastAsia="ca-ES"/>
                    </w:rPr>
                  </w:pPr>
                </w:p>
              </w:tc>
            </w:tr>
            <w:tr w:rsidR="00C90E0A" w:rsidRPr="002B69DE" w14:paraId="5175CE41" w14:textId="77777777" w:rsidTr="00932812">
              <w:trPr>
                <w:trHeight w:val="314"/>
              </w:trPr>
              <w:tc>
                <w:tcPr>
                  <w:tcW w:w="1191" w:type="dxa"/>
                  <w:tcBorders>
                    <w:top w:val="nil"/>
                    <w:left w:val="single" w:sz="4" w:space="0" w:color="auto"/>
                    <w:bottom w:val="single" w:sz="4" w:space="0" w:color="auto"/>
                    <w:right w:val="single" w:sz="4" w:space="0" w:color="auto"/>
                  </w:tcBorders>
                  <w:shd w:val="clear" w:color="000000" w:fill="F2DCDB"/>
                  <w:noWrap/>
                  <w:vAlign w:val="center"/>
                  <w:hideMark/>
                </w:tcPr>
                <w:p w14:paraId="64FF3695"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1,515.04</w:t>
                  </w:r>
                </w:p>
              </w:tc>
              <w:tc>
                <w:tcPr>
                  <w:tcW w:w="1245" w:type="dxa"/>
                  <w:tcBorders>
                    <w:top w:val="nil"/>
                    <w:left w:val="nil"/>
                    <w:bottom w:val="single" w:sz="4" w:space="0" w:color="auto"/>
                    <w:right w:val="single" w:sz="4" w:space="0" w:color="auto"/>
                  </w:tcBorders>
                  <w:shd w:val="clear" w:color="000000" w:fill="C5D9F1"/>
                  <w:noWrap/>
                  <w:vAlign w:val="center"/>
                  <w:hideMark/>
                </w:tcPr>
                <w:p w14:paraId="2DDDE55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583.05</w:t>
                  </w:r>
                </w:p>
              </w:tc>
              <w:tc>
                <w:tcPr>
                  <w:tcW w:w="1442" w:type="dxa"/>
                  <w:tcBorders>
                    <w:top w:val="nil"/>
                    <w:left w:val="nil"/>
                    <w:bottom w:val="single" w:sz="4" w:space="0" w:color="auto"/>
                    <w:right w:val="single" w:sz="4" w:space="0" w:color="auto"/>
                  </w:tcBorders>
                  <w:shd w:val="clear" w:color="000000" w:fill="F2F2F2"/>
                  <w:noWrap/>
                  <w:vAlign w:val="center"/>
                  <w:hideMark/>
                </w:tcPr>
                <w:p w14:paraId="34B52EE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2,098.09</w:t>
                  </w:r>
                </w:p>
              </w:tc>
              <w:tc>
                <w:tcPr>
                  <w:tcW w:w="3488" w:type="dxa"/>
                  <w:tcBorders>
                    <w:top w:val="single" w:sz="4" w:space="0" w:color="auto"/>
                    <w:left w:val="nil"/>
                    <w:bottom w:val="single" w:sz="4" w:space="0" w:color="auto"/>
                    <w:right w:val="single" w:sz="4" w:space="0" w:color="auto"/>
                  </w:tcBorders>
                  <w:shd w:val="clear" w:color="auto" w:fill="auto"/>
                  <w:noWrap/>
                  <w:vAlign w:val="bottom"/>
                  <w:hideMark/>
                </w:tcPr>
                <w:p w14:paraId="25D60388" w14:textId="77777777" w:rsidR="00C90E0A" w:rsidRPr="002B69DE" w:rsidRDefault="00C90E0A" w:rsidP="00733CE0">
                  <w:pP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the first 40 months (3 years and 4 months)</w:t>
                  </w:r>
                </w:p>
              </w:tc>
              <w:tc>
                <w:tcPr>
                  <w:tcW w:w="1225" w:type="dxa"/>
                  <w:tcBorders>
                    <w:left w:val="single" w:sz="4" w:space="0" w:color="auto"/>
                  </w:tcBorders>
                  <w:shd w:val="clear" w:color="auto" w:fill="auto"/>
                  <w:noWrap/>
                  <w:vAlign w:val="bottom"/>
                  <w:hideMark/>
                </w:tcPr>
                <w:p w14:paraId="1E522C2F" w14:textId="77777777" w:rsidR="00C90E0A" w:rsidRPr="002B69DE" w:rsidRDefault="00C90E0A" w:rsidP="00733CE0">
                  <w:pP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 </w:t>
                  </w:r>
                </w:p>
              </w:tc>
            </w:tr>
            <w:tr w:rsidR="00C90E0A" w:rsidRPr="002B69DE" w14:paraId="6FBDA286" w14:textId="77777777" w:rsidTr="00932812">
              <w:trPr>
                <w:trHeight w:val="314"/>
              </w:trPr>
              <w:tc>
                <w:tcPr>
                  <w:tcW w:w="1191" w:type="dxa"/>
                  <w:tcBorders>
                    <w:top w:val="nil"/>
                    <w:left w:val="single" w:sz="4" w:space="0" w:color="auto"/>
                    <w:bottom w:val="single" w:sz="4" w:space="0" w:color="auto"/>
                    <w:right w:val="single" w:sz="4" w:space="0" w:color="auto"/>
                  </w:tcBorders>
                  <w:shd w:val="clear" w:color="000000" w:fill="F2DCDB"/>
                  <w:noWrap/>
                  <w:vAlign w:val="center"/>
                  <w:hideMark/>
                </w:tcPr>
                <w:p w14:paraId="2F7682E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1,623.26</w:t>
                  </w:r>
                </w:p>
              </w:tc>
              <w:tc>
                <w:tcPr>
                  <w:tcW w:w="1245" w:type="dxa"/>
                  <w:tcBorders>
                    <w:top w:val="nil"/>
                    <w:left w:val="nil"/>
                    <w:bottom w:val="single" w:sz="4" w:space="0" w:color="auto"/>
                    <w:right w:val="single" w:sz="4" w:space="0" w:color="auto"/>
                  </w:tcBorders>
                  <w:shd w:val="clear" w:color="000000" w:fill="C5D9F1"/>
                  <w:noWrap/>
                  <w:vAlign w:val="center"/>
                  <w:hideMark/>
                </w:tcPr>
                <w:p w14:paraId="7087E7D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592.79</w:t>
                  </w:r>
                </w:p>
              </w:tc>
              <w:tc>
                <w:tcPr>
                  <w:tcW w:w="1442" w:type="dxa"/>
                  <w:tcBorders>
                    <w:top w:val="nil"/>
                    <w:left w:val="nil"/>
                    <w:bottom w:val="single" w:sz="4" w:space="0" w:color="auto"/>
                    <w:right w:val="single" w:sz="4" w:space="0" w:color="auto"/>
                  </w:tcBorders>
                  <w:shd w:val="clear" w:color="000000" w:fill="F2F2F2"/>
                  <w:noWrap/>
                  <w:vAlign w:val="center"/>
                  <w:hideMark/>
                </w:tcPr>
                <w:p w14:paraId="28D56DA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2,216.05</w:t>
                  </w:r>
                </w:p>
              </w:tc>
              <w:tc>
                <w:tcPr>
                  <w:tcW w:w="3488" w:type="dxa"/>
                  <w:tcBorders>
                    <w:top w:val="single" w:sz="4" w:space="0" w:color="auto"/>
                    <w:left w:val="nil"/>
                    <w:bottom w:val="single" w:sz="4" w:space="0" w:color="auto"/>
                    <w:right w:val="single" w:sz="4" w:space="0" w:color="auto"/>
                  </w:tcBorders>
                  <w:shd w:val="clear" w:color="auto" w:fill="auto"/>
                  <w:noWrap/>
                  <w:vAlign w:val="bottom"/>
                  <w:hideMark/>
                </w:tcPr>
                <w:p w14:paraId="1EDD98EF" w14:textId="77777777" w:rsidR="00C90E0A" w:rsidRPr="002B69DE" w:rsidRDefault="00C90E0A" w:rsidP="00733CE0">
                  <w:pP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the last 20 months (1 year and 8 months)</w:t>
                  </w:r>
                </w:p>
              </w:tc>
              <w:tc>
                <w:tcPr>
                  <w:tcW w:w="1225" w:type="dxa"/>
                  <w:tcBorders>
                    <w:top w:val="nil"/>
                    <w:left w:val="single" w:sz="4" w:space="0" w:color="auto"/>
                  </w:tcBorders>
                  <w:shd w:val="clear" w:color="auto" w:fill="auto"/>
                  <w:noWrap/>
                  <w:vAlign w:val="bottom"/>
                  <w:hideMark/>
                </w:tcPr>
                <w:p w14:paraId="3640D1CE" w14:textId="77777777" w:rsidR="00C90E0A" w:rsidRPr="002B69DE" w:rsidRDefault="00C90E0A" w:rsidP="00733CE0">
                  <w:pPr>
                    <w:rPr>
                      <w:rFonts w:asciiTheme="minorHAnsi" w:hAnsiTheme="minorHAnsi" w:cstheme="minorHAnsi"/>
                      <w:color w:val="000000"/>
                      <w:sz w:val="18"/>
                      <w:szCs w:val="18"/>
                      <w:lang w:eastAsia="ca-ES"/>
                    </w:rPr>
                  </w:pPr>
                </w:p>
              </w:tc>
            </w:tr>
          </w:tbl>
          <w:p w14:paraId="5910F4F3" w14:textId="77777777" w:rsidR="00C90E0A" w:rsidRPr="002B69DE" w:rsidRDefault="00C90E0A" w:rsidP="00733CE0">
            <w:pPr>
              <w:jc w:val="right"/>
              <w:rPr>
                <w:rFonts w:asciiTheme="minorHAnsi" w:hAnsiTheme="minorHAnsi" w:cstheme="minorHAnsi"/>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7A91FB4B" w14:textId="77777777" w:rsidR="00C90E0A" w:rsidRPr="002B69DE" w:rsidRDefault="00C90E0A" w:rsidP="00733CE0">
            <w:pPr>
              <w:rPr>
                <w:rFonts w:asciiTheme="minorHAnsi" w:hAnsiTheme="minorHAnsi" w:cstheme="minorHAnsi"/>
                <w:sz w:val="18"/>
                <w:szCs w:val="18"/>
                <w:lang w:eastAsia="ca-ES"/>
              </w:rPr>
            </w:pPr>
          </w:p>
        </w:tc>
      </w:tr>
      <w:tr w:rsidR="00C90E0A" w:rsidRPr="002B69DE" w14:paraId="45FB136F" w14:textId="77777777" w:rsidTr="00CD5202">
        <w:trPr>
          <w:trHeight w:val="300"/>
        </w:trPr>
        <w:tc>
          <w:tcPr>
            <w:tcW w:w="18905" w:type="dxa"/>
            <w:tcBorders>
              <w:top w:val="nil"/>
              <w:left w:val="nil"/>
              <w:bottom w:val="nil"/>
              <w:right w:val="nil"/>
            </w:tcBorders>
            <w:shd w:val="clear" w:color="auto" w:fill="auto"/>
            <w:noWrap/>
            <w:vAlign w:val="bottom"/>
            <w:hideMark/>
          </w:tcPr>
          <w:p w14:paraId="558DD696" w14:textId="77777777" w:rsidR="00C90E0A" w:rsidRPr="002B69DE" w:rsidRDefault="00C90E0A" w:rsidP="00733CE0">
            <w:pPr>
              <w:jc w:val="right"/>
              <w:rPr>
                <w:rFonts w:asciiTheme="minorHAnsi" w:hAnsiTheme="minorHAnsi" w:cstheme="minorHAnsi"/>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3D6E27D6" w14:textId="77777777" w:rsidR="00C90E0A" w:rsidRPr="002B69DE" w:rsidRDefault="00C90E0A" w:rsidP="00733CE0">
            <w:pPr>
              <w:rPr>
                <w:rFonts w:asciiTheme="minorHAnsi" w:hAnsiTheme="minorHAnsi" w:cstheme="minorHAnsi"/>
                <w:sz w:val="18"/>
                <w:szCs w:val="18"/>
                <w:lang w:eastAsia="ca-ES"/>
              </w:rPr>
            </w:pPr>
          </w:p>
        </w:tc>
      </w:tr>
      <w:tr w:rsidR="00C90E0A" w:rsidRPr="002B69DE" w14:paraId="3755CF06" w14:textId="77777777" w:rsidTr="00CD5202">
        <w:trPr>
          <w:trHeight w:val="300"/>
        </w:trPr>
        <w:tc>
          <w:tcPr>
            <w:tcW w:w="18905" w:type="dxa"/>
            <w:tcBorders>
              <w:top w:val="nil"/>
              <w:left w:val="nil"/>
              <w:bottom w:val="nil"/>
              <w:right w:val="nil"/>
            </w:tcBorders>
            <w:shd w:val="clear" w:color="auto" w:fill="auto"/>
            <w:noWrap/>
            <w:vAlign w:val="bottom"/>
            <w:hideMark/>
          </w:tcPr>
          <w:tbl>
            <w:tblPr>
              <w:tblW w:w="10853" w:type="dxa"/>
              <w:tblCellMar>
                <w:left w:w="70" w:type="dxa"/>
                <w:right w:w="70" w:type="dxa"/>
              </w:tblCellMar>
              <w:tblLook w:val="04A0" w:firstRow="1" w:lastRow="0" w:firstColumn="1" w:lastColumn="0" w:noHBand="0" w:noVBand="1"/>
            </w:tblPr>
            <w:tblGrid>
              <w:gridCol w:w="1380"/>
              <w:gridCol w:w="1404"/>
              <w:gridCol w:w="1265"/>
              <w:gridCol w:w="1701"/>
              <w:gridCol w:w="1417"/>
              <w:gridCol w:w="1985"/>
              <w:gridCol w:w="1701"/>
            </w:tblGrid>
            <w:tr w:rsidR="00C90E0A" w:rsidRPr="002B69DE" w14:paraId="0240D47E" w14:textId="77777777" w:rsidTr="00932812">
              <w:trPr>
                <w:trHeight w:val="251"/>
              </w:trPr>
              <w:tc>
                <w:tcPr>
                  <w:tcW w:w="1380" w:type="dxa"/>
                  <w:vMerge w:val="restart"/>
                  <w:tcBorders>
                    <w:top w:val="nil"/>
                    <w:left w:val="nil"/>
                    <w:bottom w:val="nil"/>
                    <w:right w:val="nil"/>
                  </w:tcBorders>
                  <w:shd w:val="clear" w:color="auto" w:fill="auto"/>
                  <w:noWrap/>
                  <w:vAlign w:val="center"/>
                  <w:hideMark/>
                </w:tcPr>
                <w:p w14:paraId="34DD4CD4" w14:textId="77777777" w:rsidR="00C90E0A" w:rsidRPr="002B69DE" w:rsidRDefault="00C90E0A" w:rsidP="00733CE0">
                  <w:pPr>
                    <w:jc w:val="center"/>
                    <w:rPr>
                      <w:rFonts w:asciiTheme="minorHAnsi" w:hAnsiTheme="minorHAnsi" w:cstheme="minorHAnsi"/>
                      <w:sz w:val="18"/>
                      <w:szCs w:val="18"/>
                      <w:lang w:eastAsia="ca-ES"/>
                    </w:rPr>
                  </w:pPr>
                </w:p>
              </w:tc>
              <w:tc>
                <w:tcPr>
                  <w:tcW w:w="437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8D91ED5"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TOTAL ANNUAL COSTS</w:t>
                  </w:r>
                </w:p>
              </w:tc>
              <w:tc>
                <w:tcPr>
                  <w:tcW w:w="1417" w:type="dxa"/>
                  <w:tcBorders>
                    <w:top w:val="nil"/>
                    <w:left w:val="nil"/>
                    <w:bottom w:val="nil"/>
                    <w:right w:val="nil"/>
                  </w:tcBorders>
                  <w:shd w:val="clear" w:color="auto" w:fill="auto"/>
                  <w:noWrap/>
                  <w:vAlign w:val="bottom"/>
                  <w:hideMark/>
                </w:tcPr>
                <w:p w14:paraId="2C80A59A"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DBEB7"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INPUT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D6A4E0B"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INPUT</w:t>
                  </w:r>
                </w:p>
              </w:tc>
            </w:tr>
            <w:tr w:rsidR="00C90E0A" w:rsidRPr="002B69DE" w14:paraId="73A4EDC4" w14:textId="77777777" w:rsidTr="00932812">
              <w:trPr>
                <w:trHeight w:val="216"/>
              </w:trPr>
              <w:tc>
                <w:tcPr>
                  <w:tcW w:w="1380" w:type="dxa"/>
                  <w:vMerge/>
                  <w:tcBorders>
                    <w:top w:val="nil"/>
                    <w:left w:val="nil"/>
                    <w:bottom w:val="nil"/>
                    <w:right w:val="nil"/>
                  </w:tcBorders>
                  <w:vAlign w:val="center"/>
                  <w:hideMark/>
                </w:tcPr>
                <w:p w14:paraId="0C2486BF" w14:textId="77777777" w:rsidR="00C90E0A" w:rsidRPr="002B69DE" w:rsidRDefault="00C90E0A" w:rsidP="00733CE0">
                  <w:pPr>
                    <w:jc w:val="center"/>
                    <w:rPr>
                      <w:rFonts w:asciiTheme="minorHAnsi" w:hAnsiTheme="minorHAnsi" w:cstheme="minorHAnsi"/>
                      <w:sz w:val="18"/>
                      <w:szCs w:val="18"/>
                      <w:lang w:eastAsia="ca-ES"/>
                    </w:rPr>
                  </w:pPr>
                </w:p>
              </w:tc>
              <w:tc>
                <w:tcPr>
                  <w:tcW w:w="4370" w:type="dxa"/>
                  <w:gridSpan w:val="3"/>
                  <w:vMerge/>
                  <w:tcBorders>
                    <w:top w:val="single" w:sz="4" w:space="0" w:color="auto"/>
                    <w:left w:val="single" w:sz="4" w:space="0" w:color="auto"/>
                    <w:bottom w:val="single" w:sz="4" w:space="0" w:color="000000"/>
                    <w:right w:val="single" w:sz="4" w:space="0" w:color="000000"/>
                  </w:tcBorders>
                  <w:vAlign w:val="center"/>
                  <w:hideMark/>
                </w:tcPr>
                <w:p w14:paraId="7051FDDD"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417" w:type="dxa"/>
                  <w:tcBorders>
                    <w:top w:val="nil"/>
                    <w:left w:val="nil"/>
                    <w:bottom w:val="nil"/>
                    <w:right w:val="nil"/>
                  </w:tcBorders>
                  <w:shd w:val="clear" w:color="auto" w:fill="auto"/>
                  <w:noWrap/>
                  <w:vAlign w:val="bottom"/>
                  <w:hideMark/>
                </w:tcPr>
                <w:p w14:paraId="14850C20"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4F2EF420"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50% UdG</w:t>
                  </w:r>
                </w:p>
              </w:tc>
              <w:tc>
                <w:tcPr>
                  <w:tcW w:w="1701" w:type="dxa"/>
                  <w:tcBorders>
                    <w:top w:val="nil"/>
                    <w:left w:val="nil"/>
                    <w:bottom w:val="single" w:sz="4" w:space="0" w:color="auto"/>
                    <w:right w:val="single" w:sz="4" w:space="0" w:color="auto"/>
                  </w:tcBorders>
                  <w:shd w:val="clear" w:color="auto" w:fill="auto"/>
                  <w:vAlign w:val="center"/>
                  <w:hideMark/>
                </w:tcPr>
                <w:p w14:paraId="57585AEC"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50% entity</w:t>
                  </w:r>
                </w:p>
              </w:tc>
            </w:tr>
            <w:tr w:rsidR="00C90E0A" w:rsidRPr="002B69DE" w14:paraId="196F56CF" w14:textId="77777777" w:rsidTr="00932812">
              <w:trPr>
                <w:trHeight w:val="463"/>
              </w:trPr>
              <w:tc>
                <w:tcPr>
                  <w:tcW w:w="1380" w:type="dxa"/>
                  <w:tcBorders>
                    <w:top w:val="nil"/>
                    <w:left w:val="nil"/>
                    <w:bottom w:val="nil"/>
                    <w:right w:val="nil"/>
                  </w:tcBorders>
                  <w:shd w:val="clear" w:color="auto" w:fill="auto"/>
                  <w:noWrap/>
                  <w:vAlign w:val="center"/>
                  <w:hideMark/>
                </w:tcPr>
                <w:p w14:paraId="194276D6"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404" w:type="dxa"/>
                  <w:tcBorders>
                    <w:top w:val="nil"/>
                    <w:left w:val="single" w:sz="8" w:space="0" w:color="auto"/>
                    <w:bottom w:val="nil"/>
                    <w:right w:val="single" w:sz="8" w:space="0" w:color="auto"/>
                  </w:tcBorders>
                  <w:shd w:val="clear" w:color="000000" w:fill="F2DCDB"/>
                  <w:noWrap/>
                  <w:vAlign w:val="center"/>
                  <w:hideMark/>
                </w:tcPr>
                <w:p w14:paraId="25D5A252"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remuneration</w:t>
                  </w:r>
                </w:p>
              </w:tc>
              <w:tc>
                <w:tcPr>
                  <w:tcW w:w="1265" w:type="dxa"/>
                  <w:tcBorders>
                    <w:top w:val="nil"/>
                    <w:left w:val="nil"/>
                    <w:bottom w:val="nil"/>
                    <w:right w:val="nil"/>
                  </w:tcBorders>
                  <w:shd w:val="clear" w:color="000000" w:fill="C5D9F1"/>
                  <w:vAlign w:val="center"/>
                  <w:hideMark/>
                </w:tcPr>
                <w:p w14:paraId="0FC0EE92"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employer's SS contribution</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778D1527"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compensation</w:t>
                  </w:r>
                </w:p>
              </w:tc>
              <w:tc>
                <w:tcPr>
                  <w:tcW w:w="1417" w:type="dxa"/>
                  <w:tcBorders>
                    <w:top w:val="single" w:sz="4" w:space="0" w:color="auto"/>
                    <w:left w:val="nil"/>
                    <w:bottom w:val="single" w:sz="4" w:space="0" w:color="auto"/>
                    <w:right w:val="single" w:sz="8" w:space="0" w:color="auto"/>
                  </w:tcBorders>
                  <w:shd w:val="clear" w:color="000000" w:fill="DA9694"/>
                  <w:noWrap/>
                  <w:vAlign w:val="center"/>
                  <w:hideMark/>
                </w:tcPr>
                <w:p w14:paraId="7A71694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TOTAL YEAR</w:t>
                  </w:r>
                </w:p>
              </w:tc>
              <w:tc>
                <w:tcPr>
                  <w:tcW w:w="1985" w:type="dxa"/>
                  <w:tcBorders>
                    <w:top w:val="nil"/>
                    <w:left w:val="nil"/>
                    <w:bottom w:val="nil"/>
                    <w:right w:val="single" w:sz="8" w:space="0" w:color="auto"/>
                  </w:tcBorders>
                  <w:shd w:val="clear" w:color="auto" w:fill="auto"/>
                  <w:noWrap/>
                  <w:vAlign w:val="center"/>
                  <w:hideMark/>
                </w:tcPr>
                <w:p w14:paraId="6BDFFEFC"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TOTAL YEAR</w:t>
                  </w:r>
                </w:p>
              </w:tc>
              <w:tc>
                <w:tcPr>
                  <w:tcW w:w="1701" w:type="dxa"/>
                  <w:tcBorders>
                    <w:top w:val="nil"/>
                    <w:left w:val="nil"/>
                    <w:bottom w:val="nil"/>
                    <w:right w:val="single" w:sz="8" w:space="0" w:color="auto"/>
                  </w:tcBorders>
                  <w:shd w:val="clear" w:color="auto" w:fill="auto"/>
                  <w:noWrap/>
                  <w:vAlign w:val="center"/>
                  <w:hideMark/>
                </w:tcPr>
                <w:p w14:paraId="0B460D0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TOTAL YEAR</w:t>
                  </w:r>
                </w:p>
              </w:tc>
            </w:tr>
            <w:tr w:rsidR="00C90E0A" w:rsidRPr="002B69DE" w14:paraId="027F2225" w14:textId="77777777" w:rsidTr="00733CE0">
              <w:trPr>
                <w:trHeight w:val="300"/>
              </w:trPr>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6207A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Year 1</w:t>
                  </w:r>
                </w:p>
              </w:tc>
              <w:tc>
                <w:tcPr>
                  <w:tcW w:w="1404" w:type="dxa"/>
                  <w:tcBorders>
                    <w:top w:val="single" w:sz="4" w:space="0" w:color="auto"/>
                    <w:left w:val="nil"/>
                    <w:bottom w:val="single" w:sz="4" w:space="0" w:color="auto"/>
                    <w:right w:val="single" w:sz="4" w:space="0" w:color="auto"/>
                  </w:tcBorders>
                  <w:shd w:val="clear" w:color="000000" w:fill="F2DCDB"/>
                  <w:noWrap/>
                  <w:vAlign w:val="center"/>
                  <w:hideMark/>
                </w:tcPr>
                <w:p w14:paraId="4ECD9F29"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18,180.48</w:t>
                  </w:r>
                </w:p>
              </w:tc>
              <w:tc>
                <w:tcPr>
                  <w:tcW w:w="1265" w:type="dxa"/>
                  <w:tcBorders>
                    <w:top w:val="single" w:sz="4" w:space="0" w:color="auto"/>
                    <w:left w:val="nil"/>
                    <w:bottom w:val="single" w:sz="4" w:space="0" w:color="auto"/>
                    <w:right w:val="nil"/>
                  </w:tcBorders>
                  <w:shd w:val="clear" w:color="000000" w:fill="BDD7EE"/>
                  <w:noWrap/>
                  <w:vAlign w:val="center"/>
                  <w:hideMark/>
                </w:tcPr>
                <w:p w14:paraId="415FD8E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6,996.60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1510530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2E4D45B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25,177.08</w:t>
                  </w:r>
                </w:p>
              </w:tc>
              <w:tc>
                <w:tcPr>
                  <w:tcW w:w="1985" w:type="dxa"/>
                  <w:tcBorders>
                    <w:top w:val="single" w:sz="4" w:space="0" w:color="auto"/>
                    <w:left w:val="nil"/>
                    <w:bottom w:val="single" w:sz="4" w:space="0" w:color="auto"/>
                    <w:right w:val="single" w:sz="4" w:space="0" w:color="auto"/>
                  </w:tcBorders>
                  <w:shd w:val="clear" w:color="000000" w:fill="CCC0DA"/>
                  <w:noWrap/>
                  <w:vAlign w:val="center"/>
                  <w:hideMark/>
                </w:tcPr>
                <w:p w14:paraId="6577B2E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c>
                <w:tcPr>
                  <w:tcW w:w="1701" w:type="dxa"/>
                  <w:tcBorders>
                    <w:top w:val="single" w:sz="4" w:space="0" w:color="auto"/>
                    <w:left w:val="nil"/>
                    <w:bottom w:val="single" w:sz="4" w:space="0" w:color="auto"/>
                    <w:right w:val="single" w:sz="4" w:space="0" w:color="auto"/>
                  </w:tcBorders>
                  <w:shd w:val="clear" w:color="000000" w:fill="CCC0DA"/>
                  <w:noWrap/>
                  <w:vAlign w:val="center"/>
                  <w:hideMark/>
                </w:tcPr>
                <w:p w14:paraId="3C181234"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r>
            <w:tr w:rsidR="00C90E0A" w:rsidRPr="002B69DE" w14:paraId="09235E47"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24DA355" w14:textId="58BCFD53"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Year 2</w:t>
                  </w:r>
                </w:p>
              </w:tc>
              <w:tc>
                <w:tcPr>
                  <w:tcW w:w="1404" w:type="dxa"/>
                  <w:tcBorders>
                    <w:top w:val="nil"/>
                    <w:left w:val="nil"/>
                    <w:bottom w:val="single" w:sz="4" w:space="0" w:color="auto"/>
                    <w:right w:val="single" w:sz="4" w:space="0" w:color="auto"/>
                  </w:tcBorders>
                  <w:shd w:val="clear" w:color="000000" w:fill="F2DCDB"/>
                  <w:noWrap/>
                  <w:vAlign w:val="center"/>
                  <w:hideMark/>
                </w:tcPr>
                <w:p w14:paraId="577FCF11"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18,180.48</w:t>
                  </w:r>
                </w:p>
              </w:tc>
              <w:tc>
                <w:tcPr>
                  <w:tcW w:w="1265" w:type="dxa"/>
                  <w:tcBorders>
                    <w:top w:val="nil"/>
                    <w:left w:val="nil"/>
                    <w:bottom w:val="single" w:sz="4" w:space="0" w:color="auto"/>
                    <w:right w:val="nil"/>
                  </w:tcBorders>
                  <w:shd w:val="clear" w:color="000000" w:fill="BDD7EE"/>
                  <w:noWrap/>
                  <w:vAlign w:val="center"/>
                  <w:hideMark/>
                </w:tcPr>
                <w:p w14:paraId="5D37B23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6,996.60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3CBBD4AC"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0CDAA048"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25,177.08</w:t>
                  </w:r>
                </w:p>
              </w:tc>
              <w:tc>
                <w:tcPr>
                  <w:tcW w:w="1985" w:type="dxa"/>
                  <w:tcBorders>
                    <w:top w:val="nil"/>
                    <w:left w:val="nil"/>
                    <w:bottom w:val="single" w:sz="4" w:space="0" w:color="auto"/>
                    <w:right w:val="single" w:sz="4" w:space="0" w:color="auto"/>
                  </w:tcBorders>
                  <w:shd w:val="clear" w:color="000000" w:fill="CCC0DA"/>
                  <w:noWrap/>
                  <w:vAlign w:val="center"/>
                  <w:hideMark/>
                </w:tcPr>
                <w:p w14:paraId="3A439CC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c>
                <w:tcPr>
                  <w:tcW w:w="1701" w:type="dxa"/>
                  <w:tcBorders>
                    <w:top w:val="nil"/>
                    <w:left w:val="nil"/>
                    <w:bottom w:val="single" w:sz="4" w:space="0" w:color="auto"/>
                    <w:right w:val="single" w:sz="4" w:space="0" w:color="auto"/>
                  </w:tcBorders>
                  <w:shd w:val="clear" w:color="000000" w:fill="CCC0DA"/>
                  <w:noWrap/>
                  <w:vAlign w:val="center"/>
                  <w:hideMark/>
                </w:tcPr>
                <w:p w14:paraId="4EE382F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r>
            <w:tr w:rsidR="00C90E0A" w:rsidRPr="002B69DE" w14:paraId="16414F1C"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2CE46D89" w14:textId="041B8077"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Year 3</w:t>
                  </w:r>
                </w:p>
              </w:tc>
              <w:tc>
                <w:tcPr>
                  <w:tcW w:w="1404" w:type="dxa"/>
                  <w:tcBorders>
                    <w:top w:val="nil"/>
                    <w:left w:val="nil"/>
                    <w:bottom w:val="single" w:sz="4" w:space="0" w:color="auto"/>
                    <w:right w:val="single" w:sz="4" w:space="0" w:color="auto"/>
                  </w:tcBorders>
                  <w:shd w:val="clear" w:color="000000" w:fill="F2DCDB"/>
                  <w:noWrap/>
                  <w:vAlign w:val="center"/>
                  <w:hideMark/>
                </w:tcPr>
                <w:p w14:paraId="524AECE5"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18,180.48</w:t>
                  </w:r>
                </w:p>
              </w:tc>
              <w:tc>
                <w:tcPr>
                  <w:tcW w:w="1265" w:type="dxa"/>
                  <w:tcBorders>
                    <w:top w:val="nil"/>
                    <w:left w:val="nil"/>
                    <w:bottom w:val="single" w:sz="4" w:space="0" w:color="auto"/>
                    <w:right w:val="nil"/>
                  </w:tcBorders>
                  <w:shd w:val="clear" w:color="000000" w:fill="BDD7EE"/>
                  <w:noWrap/>
                  <w:vAlign w:val="center"/>
                  <w:hideMark/>
                </w:tcPr>
                <w:p w14:paraId="1F6EFC0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6,996.60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7FC6CB5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0874AB8B"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25,177.08</w:t>
                  </w:r>
                </w:p>
              </w:tc>
              <w:tc>
                <w:tcPr>
                  <w:tcW w:w="1985" w:type="dxa"/>
                  <w:tcBorders>
                    <w:top w:val="nil"/>
                    <w:left w:val="nil"/>
                    <w:bottom w:val="single" w:sz="4" w:space="0" w:color="auto"/>
                    <w:right w:val="single" w:sz="4" w:space="0" w:color="auto"/>
                  </w:tcBorders>
                  <w:shd w:val="clear" w:color="000000" w:fill="CCC0DA"/>
                  <w:noWrap/>
                  <w:vAlign w:val="center"/>
                  <w:hideMark/>
                </w:tcPr>
                <w:p w14:paraId="7EE5B79A"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c>
                <w:tcPr>
                  <w:tcW w:w="1701" w:type="dxa"/>
                  <w:tcBorders>
                    <w:top w:val="nil"/>
                    <w:left w:val="nil"/>
                    <w:bottom w:val="single" w:sz="4" w:space="0" w:color="auto"/>
                    <w:right w:val="single" w:sz="4" w:space="0" w:color="auto"/>
                  </w:tcBorders>
                  <w:shd w:val="clear" w:color="000000" w:fill="CCC0DA"/>
                  <w:noWrap/>
                  <w:vAlign w:val="center"/>
                  <w:hideMark/>
                </w:tcPr>
                <w:p w14:paraId="4DC1936B"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r>
            <w:tr w:rsidR="00C90E0A" w:rsidRPr="002B69DE" w14:paraId="0AFEA189"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284937A" w14:textId="71C8B1F0"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Year 4</w:t>
                  </w:r>
                </w:p>
              </w:tc>
              <w:tc>
                <w:tcPr>
                  <w:tcW w:w="1404" w:type="dxa"/>
                  <w:tcBorders>
                    <w:top w:val="nil"/>
                    <w:left w:val="nil"/>
                    <w:bottom w:val="single" w:sz="4" w:space="0" w:color="auto"/>
                    <w:right w:val="single" w:sz="4" w:space="0" w:color="auto"/>
                  </w:tcBorders>
                  <w:shd w:val="clear" w:color="000000" w:fill="F2DCDB"/>
                  <w:noWrap/>
                  <w:vAlign w:val="center"/>
                  <w:hideMark/>
                </w:tcPr>
                <w:p w14:paraId="131A92E7"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19,046.24</w:t>
                  </w:r>
                </w:p>
              </w:tc>
              <w:tc>
                <w:tcPr>
                  <w:tcW w:w="1265" w:type="dxa"/>
                  <w:tcBorders>
                    <w:top w:val="nil"/>
                    <w:left w:val="nil"/>
                    <w:bottom w:val="single" w:sz="4" w:space="0" w:color="auto"/>
                    <w:right w:val="nil"/>
                  </w:tcBorders>
                  <w:shd w:val="clear" w:color="000000" w:fill="BDD7EE"/>
                  <w:noWrap/>
                  <w:vAlign w:val="center"/>
                  <w:hideMark/>
                </w:tcPr>
                <w:p w14:paraId="7D826AC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7,074.52</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0F4648DB"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1665ABD7"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26,120.76</w:t>
                  </w:r>
                </w:p>
              </w:tc>
              <w:tc>
                <w:tcPr>
                  <w:tcW w:w="1985" w:type="dxa"/>
                  <w:tcBorders>
                    <w:top w:val="nil"/>
                    <w:left w:val="nil"/>
                    <w:bottom w:val="single" w:sz="4" w:space="0" w:color="auto"/>
                    <w:right w:val="single" w:sz="4" w:space="0" w:color="auto"/>
                  </w:tcBorders>
                  <w:shd w:val="clear" w:color="000000" w:fill="CCC0DA"/>
                  <w:noWrap/>
                  <w:vAlign w:val="center"/>
                  <w:hideMark/>
                </w:tcPr>
                <w:p w14:paraId="557E060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13,060.38</w:t>
                  </w:r>
                </w:p>
              </w:tc>
              <w:tc>
                <w:tcPr>
                  <w:tcW w:w="1701" w:type="dxa"/>
                  <w:tcBorders>
                    <w:top w:val="nil"/>
                    <w:left w:val="nil"/>
                    <w:bottom w:val="single" w:sz="4" w:space="0" w:color="auto"/>
                    <w:right w:val="single" w:sz="4" w:space="0" w:color="auto"/>
                  </w:tcBorders>
                  <w:shd w:val="clear" w:color="000000" w:fill="CCC0DA"/>
                  <w:noWrap/>
                  <w:vAlign w:val="center"/>
                  <w:hideMark/>
                </w:tcPr>
                <w:p w14:paraId="5EB96FB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13,060.38</w:t>
                  </w:r>
                </w:p>
              </w:tc>
            </w:tr>
            <w:tr w:rsidR="00C90E0A" w:rsidRPr="002B69DE" w14:paraId="059CDBA7"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587BC24" w14:textId="3FC1F39C"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Year 5</w:t>
                  </w:r>
                </w:p>
              </w:tc>
              <w:tc>
                <w:tcPr>
                  <w:tcW w:w="1404" w:type="dxa"/>
                  <w:tcBorders>
                    <w:top w:val="nil"/>
                    <w:left w:val="nil"/>
                    <w:bottom w:val="single" w:sz="4" w:space="0" w:color="auto"/>
                    <w:right w:val="single" w:sz="4" w:space="0" w:color="auto"/>
                  </w:tcBorders>
                  <w:shd w:val="clear" w:color="000000" w:fill="F2DCDB"/>
                  <w:noWrap/>
                  <w:vAlign w:val="center"/>
                  <w:hideMark/>
                </w:tcPr>
                <w:p w14:paraId="234993D6"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19,479.12</w:t>
                  </w:r>
                </w:p>
              </w:tc>
              <w:tc>
                <w:tcPr>
                  <w:tcW w:w="1265" w:type="dxa"/>
                  <w:tcBorders>
                    <w:top w:val="nil"/>
                    <w:left w:val="nil"/>
                    <w:bottom w:val="single" w:sz="4" w:space="0" w:color="auto"/>
                    <w:right w:val="nil"/>
                  </w:tcBorders>
                  <w:shd w:val="clear" w:color="000000" w:fill="BDD7EE"/>
                  <w:noWrap/>
                  <w:vAlign w:val="center"/>
                  <w:hideMark/>
                </w:tcPr>
                <w:p w14:paraId="58B93BA7"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7,113.48</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5532576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3,246.52</w:t>
                  </w:r>
                </w:p>
              </w:tc>
              <w:tc>
                <w:tcPr>
                  <w:tcW w:w="1417" w:type="dxa"/>
                  <w:tcBorders>
                    <w:top w:val="nil"/>
                    <w:left w:val="nil"/>
                    <w:bottom w:val="single" w:sz="4" w:space="0" w:color="auto"/>
                    <w:right w:val="single" w:sz="4" w:space="0" w:color="auto"/>
                  </w:tcBorders>
                  <w:shd w:val="clear" w:color="000000" w:fill="DA9694"/>
                  <w:noWrap/>
                  <w:vAlign w:val="center"/>
                  <w:hideMark/>
                </w:tcPr>
                <w:p w14:paraId="074ED25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29,839.12</w:t>
                  </w:r>
                </w:p>
              </w:tc>
              <w:tc>
                <w:tcPr>
                  <w:tcW w:w="1985" w:type="dxa"/>
                  <w:tcBorders>
                    <w:top w:val="nil"/>
                    <w:left w:val="nil"/>
                    <w:bottom w:val="single" w:sz="4" w:space="0" w:color="auto"/>
                    <w:right w:val="single" w:sz="4" w:space="0" w:color="auto"/>
                  </w:tcBorders>
                  <w:shd w:val="clear" w:color="000000" w:fill="CCC0DA"/>
                  <w:noWrap/>
                  <w:vAlign w:val="center"/>
                  <w:hideMark/>
                </w:tcPr>
                <w:p w14:paraId="75E76276"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14,919.56</w:t>
                  </w:r>
                </w:p>
              </w:tc>
              <w:tc>
                <w:tcPr>
                  <w:tcW w:w="1701" w:type="dxa"/>
                  <w:tcBorders>
                    <w:top w:val="nil"/>
                    <w:left w:val="nil"/>
                    <w:bottom w:val="single" w:sz="4" w:space="0" w:color="auto"/>
                    <w:right w:val="single" w:sz="4" w:space="0" w:color="auto"/>
                  </w:tcBorders>
                  <w:shd w:val="clear" w:color="000000" w:fill="CCC0DA"/>
                  <w:noWrap/>
                  <w:vAlign w:val="center"/>
                  <w:hideMark/>
                </w:tcPr>
                <w:p w14:paraId="48B93E6E"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14,919.56</w:t>
                  </w:r>
                </w:p>
              </w:tc>
            </w:tr>
            <w:tr w:rsidR="00C90E0A" w:rsidRPr="002B69DE" w14:paraId="24176FAA"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DA35967"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Totals</w:t>
                  </w:r>
                </w:p>
              </w:tc>
              <w:tc>
                <w:tcPr>
                  <w:tcW w:w="1404" w:type="dxa"/>
                  <w:tcBorders>
                    <w:top w:val="nil"/>
                    <w:left w:val="nil"/>
                    <w:bottom w:val="single" w:sz="4" w:space="0" w:color="auto"/>
                    <w:right w:val="single" w:sz="4" w:space="0" w:color="auto"/>
                  </w:tcBorders>
                  <w:shd w:val="clear" w:color="000000" w:fill="F2DCDB"/>
                  <w:noWrap/>
                  <w:vAlign w:val="center"/>
                  <w:hideMark/>
                </w:tcPr>
                <w:p w14:paraId="2EA9A60D"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93,066.80</w:t>
                  </w:r>
                </w:p>
              </w:tc>
              <w:tc>
                <w:tcPr>
                  <w:tcW w:w="1265" w:type="dxa"/>
                  <w:tcBorders>
                    <w:top w:val="nil"/>
                    <w:left w:val="nil"/>
                    <w:bottom w:val="single" w:sz="4" w:space="0" w:color="auto"/>
                    <w:right w:val="nil"/>
                  </w:tcBorders>
                  <w:shd w:val="clear" w:color="000000" w:fill="C5D9F1"/>
                  <w:noWrap/>
                  <w:vAlign w:val="center"/>
                  <w:hideMark/>
                </w:tcPr>
                <w:p w14:paraId="3D540E46"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35,177.80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5CB46D31"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3,246.52</w:t>
                  </w:r>
                </w:p>
              </w:tc>
              <w:tc>
                <w:tcPr>
                  <w:tcW w:w="1417" w:type="dxa"/>
                  <w:tcBorders>
                    <w:top w:val="nil"/>
                    <w:left w:val="nil"/>
                    <w:bottom w:val="single" w:sz="4" w:space="0" w:color="auto"/>
                    <w:right w:val="single" w:sz="4" w:space="0" w:color="auto"/>
                  </w:tcBorders>
                  <w:shd w:val="clear" w:color="000000" w:fill="DA9694"/>
                  <w:noWrap/>
                  <w:vAlign w:val="center"/>
                  <w:hideMark/>
                </w:tcPr>
                <w:p w14:paraId="10CDE1DF"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131,491.12</w:t>
                  </w:r>
                </w:p>
              </w:tc>
              <w:tc>
                <w:tcPr>
                  <w:tcW w:w="1985" w:type="dxa"/>
                  <w:tcBorders>
                    <w:top w:val="nil"/>
                    <w:left w:val="nil"/>
                    <w:bottom w:val="single" w:sz="4" w:space="0" w:color="auto"/>
                    <w:right w:val="single" w:sz="4" w:space="0" w:color="auto"/>
                  </w:tcBorders>
                  <w:shd w:val="clear" w:color="000000" w:fill="CCC0DA"/>
                  <w:noWrap/>
                  <w:vAlign w:val="center"/>
                  <w:hideMark/>
                </w:tcPr>
                <w:p w14:paraId="455EDF29"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65,745.56</w:t>
                  </w:r>
                </w:p>
              </w:tc>
              <w:tc>
                <w:tcPr>
                  <w:tcW w:w="1701" w:type="dxa"/>
                  <w:tcBorders>
                    <w:top w:val="nil"/>
                    <w:left w:val="nil"/>
                    <w:bottom w:val="single" w:sz="4" w:space="0" w:color="auto"/>
                    <w:right w:val="single" w:sz="4" w:space="0" w:color="auto"/>
                  </w:tcBorders>
                  <w:shd w:val="clear" w:color="000000" w:fill="CCC0DA"/>
                  <w:noWrap/>
                  <w:vAlign w:val="center"/>
                  <w:hideMark/>
                </w:tcPr>
                <w:p w14:paraId="63A3F5BE"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65,745.56</w:t>
                  </w:r>
                </w:p>
              </w:tc>
            </w:tr>
          </w:tbl>
          <w:p w14:paraId="3AA1FAC0" w14:textId="77777777" w:rsidR="00C90E0A" w:rsidRDefault="00C90E0A" w:rsidP="00733CE0">
            <w:pPr>
              <w:jc w:val="center"/>
              <w:rPr>
                <w:rFonts w:asciiTheme="minorHAnsi" w:hAnsiTheme="minorHAnsi" w:cstheme="minorHAnsi"/>
                <w:color w:val="000000"/>
                <w:sz w:val="18"/>
                <w:szCs w:val="18"/>
                <w:lang w:eastAsia="ca-ES"/>
              </w:rPr>
            </w:pPr>
          </w:p>
          <w:tbl>
            <w:tblPr>
              <w:tblW w:w="7162" w:type="dxa"/>
              <w:tblCellMar>
                <w:left w:w="70" w:type="dxa"/>
                <w:right w:w="70" w:type="dxa"/>
              </w:tblCellMar>
              <w:tblLook w:val="04A0" w:firstRow="1" w:lastRow="0" w:firstColumn="1" w:lastColumn="0" w:noHBand="0" w:noVBand="1"/>
            </w:tblPr>
            <w:tblGrid>
              <w:gridCol w:w="713"/>
              <w:gridCol w:w="713"/>
              <w:gridCol w:w="713"/>
              <w:gridCol w:w="713"/>
              <w:gridCol w:w="713"/>
              <w:gridCol w:w="2463"/>
              <w:gridCol w:w="1134"/>
            </w:tblGrid>
            <w:tr w:rsidR="00AA55DB" w:rsidRPr="00541A2E" w14:paraId="4AC1095B" w14:textId="77777777" w:rsidTr="00733CE0">
              <w:trPr>
                <w:trHeight w:val="284"/>
              </w:trPr>
              <w:tc>
                <w:tcPr>
                  <w:tcW w:w="716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D6BE4" w14:textId="77777777" w:rsidR="00AA55DB" w:rsidRPr="00541A2E" w:rsidRDefault="00AA55DB" w:rsidP="00E41F8B">
                  <w:pPr>
                    <w:spacing w:after="0"/>
                    <w:jc w:val="center"/>
                    <w:rPr>
                      <w:rFonts w:asciiTheme="minorHAnsi" w:hAnsiTheme="minorHAnsi" w:cstheme="minorHAnsi"/>
                      <w:b/>
                      <w:bCs/>
                      <w:color w:val="000000"/>
                      <w:sz w:val="18"/>
                      <w:szCs w:val="18"/>
                      <w:lang w:eastAsia="ca-ES"/>
                    </w:rPr>
                  </w:pPr>
                  <w:r w:rsidRPr="00541A2E">
                    <w:rPr>
                      <w:rFonts w:asciiTheme="minorHAnsi" w:hAnsiTheme="minorHAnsi" w:cstheme="minorHAnsi"/>
                      <w:b/>
                      <w:bCs/>
                      <w:color w:val="000000"/>
                      <w:sz w:val="18"/>
                      <w:szCs w:val="18"/>
                      <w:lang w:eastAsia="ca-ES"/>
                    </w:rPr>
                    <w:t>Periodicity of payments of the contribution of the collaborating entity</w:t>
                  </w:r>
                </w:p>
              </w:tc>
            </w:tr>
            <w:tr w:rsidR="00AA55DB" w:rsidRPr="00541A2E" w14:paraId="7F3EAFB6"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0C7E4"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First payment: 40% down payment upon signing the agreement</w:t>
                  </w:r>
                </w:p>
              </w:tc>
              <w:tc>
                <w:tcPr>
                  <w:tcW w:w="1134" w:type="dxa"/>
                  <w:tcBorders>
                    <w:top w:val="nil"/>
                    <w:left w:val="nil"/>
                    <w:bottom w:val="single" w:sz="4" w:space="0" w:color="auto"/>
                    <w:right w:val="single" w:sz="4" w:space="0" w:color="auto"/>
                  </w:tcBorders>
                  <w:shd w:val="clear" w:color="000000" w:fill="CCC0DA"/>
                  <w:noWrap/>
                  <w:vAlign w:val="center"/>
                  <w:hideMark/>
                </w:tcPr>
                <w:p w14:paraId="4F515BE1"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26,298.20</w:t>
                  </w:r>
                </w:p>
              </w:tc>
            </w:tr>
            <w:tr w:rsidR="00AA55DB" w:rsidRPr="00541A2E" w14:paraId="240D4774"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7C551"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Second payment: 15%, the 1st month of the second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308972FE"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76AC95E5"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AE411"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Third payment: 15%, the 1st month of the third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018C1920"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1590A110"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F7803"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Fourth payment: 15%, the 1st month of the fourth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44AC0034"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2B383152"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F91F1"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Fifth payment: remaining 15%, the 1st month of the fifth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010EAE0F"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238562A5" w14:textId="77777777" w:rsidTr="00733CE0">
              <w:trPr>
                <w:trHeight w:val="284"/>
              </w:trPr>
              <w:tc>
                <w:tcPr>
                  <w:tcW w:w="713" w:type="dxa"/>
                  <w:tcBorders>
                    <w:top w:val="nil"/>
                    <w:left w:val="nil"/>
                    <w:bottom w:val="nil"/>
                    <w:right w:val="nil"/>
                  </w:tcBorders>
                  <w:shd w:val="clear" w:color="auto" w:fill="auto"/>
                  <w:noWrap/>
                  <w:vAlign w:val="bottom"/>
                  <w:hideMark/>
                </w:tcPr>
                <w:p w14:paraId="25C8CF4A" w14:textId="77777777" w:rsidR="00AA55DB" w:rsidRPr="00541A2E" w:rsidRDefault="00AA55DB" w:rsidP="00E41F8B">
                  <w:pPr>
                    <w:spacing w:after="0"/>
                    <w:jc w:val="right"/>
                    <w:rPr>
                      <w:rFonts w:asciiTheme="minorHAnsi" w:hAnsiTheme="minorHAnsi" w:cstheme="minorHAnsi"/>
                      <w:color w:val="000000"/>
                      <w:sz w:val="18"/>
                      <w:szCs w:val="18"/>
                      <w:lang w:eastAsia="ca-ES"/>
                    </w:rPr>
                  </w:pPr>
                </w:p>
              </w:tc>
              <w:tc>
                <w:tcPr>
                  <w:tcW w:w="713" w:type="dxa"/>
                  <w:tcBorders>
                    <w:top w:val="nil"/>
                    <w:left w:val="nil"/>
                    <w:bottom w:val="nil"/>
                    <w:right w:val="nil"/>
                  </w:tcBorders>
                  <w:shd w:val="clear" w:color="auto" w:fill="auto"/>
                  <w:noWrap/>
                  <w:vAlign w:val="bottom"/>
                  <w:hideMark/>
                </w:tcPr>
                <w:p w14:paraId="23C50737" w14:textId="77777777" w:rsidR="00AA55DB" w:rsidRPr="00541A2E" w:rsidRDefault="00AA55DB" w:rsidP="00E41F8B">
                  <w:pPr>
                    <w:spacing w:after="0"/>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58B28316" w14:textId="77777777" w:rsidR="00AA55DB" w:rsidRPr="00541A2E" w:rsidRDefault="00AA55DB" w:rsidP="00E41F8B">
                  <w:pPr>
                    <w:spacing w:after="0"/>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535BCABB" w14:textId="77777777" w:rsidR="00AA55DB" w:rsidRPr="00541A2E" w:rsidRDefault="00AA55DB" w:rsidP="00E41F8B">
                  <w:pPr>
                    <w:spacing w:after="0"/>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037D411A" w14:textId="77777777" w:rsidR="00AA55DB" w:rsidRPr="00541A2E" w:rsidRDefault="00AA55DB" w:rsidP="00E41F8B">
                  <w:pPr>
                    <w:spacing w:after="0"/>
                    <w:rPr>
                      <w:rFonts w:asciiTheme="minorHAnsi" w:hAnsiTheme="minorHAnsi" w:cstheme="minorHAnsi"/>
                      <w:sz w:val="18"/>
                      <w:szCs w:val="18"/>
                      <w:lang w:eastAsia="ca-ES"/>
                    </w:rPr>
                  </w:pPr>
                </w:p>
              </w:tc>
              <w:tc>
                <w:tcPr>
                  <w:tcW w:w="2463" w:type="dxa"/>
                  <w:tcBorders>
                    <w:top w:val="nil"/>
                    <w:left w:val="nil"/>
                    <w:bottom w:val="nil"/>
                    <w:right w:val="nil"/>
                  </w:tcBorders>
                  <w:shd w:val="clear" w:color="auto" w:fill="auto"/>
                  <w:noWrap/>
                  <w:vAlign w:val="bottom"/>
                  <w:hideMark/>
                </w:tcPr>
                <w:p w14:paraId="77373BC3" w14:textId="77777777" w:rsidR="00AA55DB" w:rsidRPr="00541A2E" w:rsidRDefault="00AA55DB" w:rsidP="00E41F8B">
                  <w:pPr>
                    <w:spacing w:after="0"/>
                    <w:rPr>
                      <w:rFonts w:asciiTheme="minorHAnsi" w:hAnsiTheme="minorHAnsi" w:cstheme="minorHAnsi"/>
                      <w:sz w:val="18"/>
                      <w:szCs w:val="18"/>
                      <w:lang w:eastAsia="ca-ES"/>
                    </w:rPr>
                  </w:pPr>
                </w:p>
              </w:tc>
              <w:tc>
                <w:tcPr>
                  <w:tcW w:w="1134" w:type="dxa"/>
                  <w:tcBorders>
                    <w:top w:val="nil"/>
                    <w:left w:val="single" w:sz="4" w:space="0" w:color="auto"/>
                    <w:bottom w:val="single" w:sz="4" w:space="0" w:color="auto"/>
                    <w:right w:val="single" w:sz="4" w:space="0" w:color="auto"/>
                  </w:tcBorders>
                  <w:shd w:val="clear" w:color="000000" w:fill="CCC0DA"/>
                  <w:noWrap/>
                  <w:vAlign w:val="center"/>
                  <w:hideMark/>
                </w:tcPr>
                <w:p w14:paraId="1CFCA652" w14:textId="77777777" w:rsidR="00AA55DB" w:rsidRPr="00541A2E" w:rsidRDefault="00AA55DB" w:rsidP="00E41F8B">
                  <w:pPr>
                    <w:spacing w:after="0"/>
                    <w:jc w:val="right"/>
                    <w:rPr>
                      <w:rFonts w:asciiTheme="minorHAnsi" w:hAnsiTheme="minorHAnsi" w:cstheme="minorHAnsi"/>
                      <w:b/>
                      <w:bCs/>
                      <w:color w:val="000000"/>
                      <w:sz w:val="18"/>
                      <w:szCs w:val="18"/>
                      <w:lang w:eastAsia="ca-ES"/>
                    </w:rPr>
                  </w:pPr>
                  <w:r w:rsidRPr="00541A2E">
                    <w:rPr>
                      <w:rFonts w:asciiTheme="minorHAnsi" w:hAnsiTheme="minorHAnsi" w:cstheme="minorHAnsi"/>
                      <w:b/>
                      <w:bCs/>
                      <w:color w:val="000000"/>
                      <w:sz w:val="18"/>
                      <w:szCs w:val="18"/>
                      <w:lang w:eastAsia="ca-ES"/>
                    </w:rPr>
                    <w:t>65,745.56</w:t>
                  </w:r>
                </w:p>
              </w:tc>
            </w:tr>
          </w:tbl>
          <w:p w14:paraId="17FE03D5" w14:textId="77777777" w:rsidR="00AA55DB" w:rsidRPr="002B69DE" w:rsidRDefault="00AA55DB" w:rsidP="00AA55DB">
            <w:pPr>
              <w:rPr>
                <w:rFonts w:asciiTheme="minorHAnsi" w:hAnsiTheme="minorHAnsi" w:cstheme="minorHAnsi"/>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06E5C226" w14:textId="77777777" w:rsidR="00C90E0A" w:rsidRPr="002B69DE" w:rsidRDefault="00C90E0A" w:rsidP="00733CE0">
            <w:pPr>
              <w:jc w:val="center"/>
              <w:rPr>
                <w:rFonts w:asciiTheme="minorHAnsi" w:hAnsiTheme="minorHAnsi" w:cstheme="minorHAnsi"/>
                <w:sz w:val="18"/>
                <w:szCs w:val="18"/>
                <w:lang w:eastAsia="ca-ES"/>
              </w:rPr>
            </w:pPr>
          </w:p>
        </w:tc>
      </w:tr>
    </w:tbl>
    <w:p w14:paraId="07E4F6C0" w14:textId="32CB0345" w:rsidR="00172243" w:rsidRPr="002B69DE" w:rsidRDefault="00172243" w:rsidP="00126FDD">
      <w:pPr>
        <w:ind w:left="-851" w:right="-1015"/>
        <w:rPr>
          <w:rFonts w:asciiTheme="minorHAnsi" w:hAnsiTheme="minorHAnsi" w:cstheme="minorHAnsi"/>
          <w:sz w:val="18"/>
          <w:szCs w:val="18"/>
          <w:lang w:val="pt-BR"/>
        </w:rPr>
      </w:pPr>
    </w:p>
    <w:sectPr w:rsidR="00172243" w:rsidRPr="002B69DE" w:rsidSect="0088313C">
      <w:headerReference w:type="default" r:id="rId10"/>
      <w:pgSz w:w="11906" w:h="16838"/>
      <w:pgMar w:top="1701" w:right="1558" w:bottom="1440" w:left="1440"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1A5D" w14:textId="77777777" w:rsidR="005B76C6" w:rsidRDefault="005B76C6" w:rsidP="00545C25">
      <w:pPr>
        <w:spacing w:after="0" w:line="240" w:lineRule="auto"/>
      </w:pPr>
      <w:r>
        <w:separator/>
      </w:r>
    </w:p>
  </w:endnote>
  <w:endnote w:type="continuationSeparator" w:id="0">
    <w:p w14:paraId="3BE6A25F" w14:textId="77777777" w:rsidR="005B76C6" w:rsidRDefault="005B76C6"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D7CDA" w14:textId="77777777" w:rsidR="005B76C6" w:rsidRDefault="005B76C6" w:rsidP="00545C25">
      <w:pPr>
        <w:spacing w:after="0" w:line="240" w:lineRule="auto"/>
      </w:pPr>
      <w:r>
        <w:separator/>
      </w:r>
    </w:p>
  </w:footnote>
  <w:footnote w:type="continuationSeparator" w:id="0">
    <w:p w14:paraId="1F38AB58" w14:textId="77777777" w:rsidR="005B76C6" w:rsidRDefault="005B76C6"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77777777" w:rsidR="001F2F89" w:rsidRDefault="00CF0943">
    <w:pPr>
      <w:pStyle w:val="Capalera"/>
    </w:pPr>
    <w:r w:rsidRPr="001F2F89">
      <w:rPr>
        <w:noProof/>
        <w:lang w:val="es-ES" w:eastAsia="es-ES"/>
      </w:rPr>
      <w:drawing>
        <wp:inline distT="0" distB="0" distL="0" distR="0" wp14:anchorId="2AA94283" wp14:editId="3A696193">
          <wp:extent cx="1724025" cy="1152525"/>
          <wp:effectExtent l="0" t="0" r="0" b="0"/>
          <wp:docPr id="1" name="Imatge 1"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152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4HEkFJbLy47hL0R8qEXKBU+Fu5kuscNppiH+36C1QUkummcsAuw8j9oF7b+ee9drKwn9M9ZPveXwOuXQliQcpw==" w:salt="0u7TzTut67u1M1JObWzuC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147E"/>
    <w:rsid w:val="00012C11"/>
    <w:rsid w:val="00033BCC"/>
    <w:rsid w:val="00045186"/>
    <w:rsid w:val="00070090"/>
    <w:rsid w:val="0007076F"/>
    <w:rsid w:val="000B74C9"/>
    <w:rsid w:val="000D348D"/>
    <w:rsid w:val="0010620D"/>
    <w:rsid w:val="0010688B"/>
    <w:rsid w:val="00126FDD"/>
    <w:rsid w:val="0012784A"/>
    <w:rsid w:val="001319D8"/>
    <w:rsid w:val="0013363B"/>
    <w:rsid w:val="00141DC4"/>
    <w:rsid w:val="00157A13"/>
    <w:rsid w:val="00172243"/>
    <w:rsid w:val="0017470C"/>
    <w:rsid w:val="001842D2"/>
    <w:rsid w:val="00186DCB"/>
    <w:rsid w:val="00192FBB"/>
    <w:rsid w:val="001A2CCB"/>
    <w:rsid w:val="001A5D7B"/>
    <w:rsid w:val="001C4D61"/>
    <w:rsid w:val="001F2F89"/>
    <w:rsid w:val="00210AF6"/>
    <w:rsid w:val="002327E1"/>
    <w:rsid w:val="002438D9"/>
    <w:rsid w:val="00244608"/>
    <w:rsid w:val="002B69DE"/>
    <w:rsid w:val="00325344"/>
    <w:rsid w:val="00326797"/>
    <w:rsid w:val="0035451E"/>
    <w:rsid w:val="003613FB"/>
    <w:rsid w:val="003C5E74"/>
    <w:rsid w:val="003D5201"/>
    <w:rsid w:val="003F7B4F"/>
    <w:rsid w:val="004054DB"/>
    <w:rsid w:val="004329C8"/>
    <w:rsid w:val="00440730"/>
    <w:rsid w:val="00460B55"/>
    <w:rsid w:val="0046104D"/>
    <w:rsid w:val="004646D8"/>
    <w:rsid w:val="0048057D"/>
    <w:rsid w:val="00484953"/>
    <w:rsid w:val="004A7C25"/>
    <w:rsid w:val="004B56DD"/>
    <w:rsid w:val="004E455B"/>
    <w:rsid w:val="00500644"/>
    <w:rsid w:val="00527467"/>
    <w:rsid w:val="00534E82"/>
    <w:rsid w:val="00545C25"/>
    <w:rsid w:val="00545E54"/>
    <w:rsid w:val="00554810"/>
    <w:rsid w:val="00560052"/>
    <w:rsid w:val="00562B8B"/>
    <w:rsid w:val="00590336"/>
    <w:rsid w:val="00597C6F"/>
    <w:rsid w:val="005A1FE2"/>
    <w:rsid w:val="005B76C6"/>
    <w:rsid w:val="005C4299"/>
    <w:rsid w:val="005E69B0"/>
    <w:rsid w:val="00616C0B"/>
    <w:rsid w:val="006211BF"/>
    <w:rsid w:val="006472E3"/>
    <w:rsid w:val="00650FBA"/>
    <w:rsid w:val="00665D9B"/>
    <w:rsid w:val="00672B33"/>
    <w:rsid w:val="006B324F"/>
    <w:rsid w:val="006C0BF6"/>
    <w:rsid w:val="006C348B"/>
    <w:rsid w:val="006E387C"/>
    <w:rsid w:val="00782C71"/>
    <w:rsid w:val="00784B3D"/>
    <w:rsid w:val="00786F6D"/>
    <w:rsid w:val="007B3A36"/>
    <w:rsid w:val="007D05F2"/>
    <w:rsid w:val="007D1725"/>
    <w:rsid w:val="00804CAF"/>
    <w:rsid w:val="00824CF6"/>
    <w:rsid w:val="00836C23"/>
    <w:rsid w:val="00860AAB"/>
    <w:rsid w:val="00880214"/>
    <w:rsid w:val="0088313C"/>
    <w:rsid w:val="008B0FD3"/>
    <w:rsid w:val="008D702E"/>
    <w:rsid w:val="008E3F92"/>
    <w:rsid w:val="008F68E5"/>
    <w:rsid w:val="008F77DC"/>
    <w:rsid w:val="00923E3A"/>
    <w:rsid w:val="00932812"/>
    <w:rsid w:val="009339C3"/>
    <w:rsid w:val="009370CF"/>
    <w:rsid w:val="00953A24"/>
    <w:rsid w:val="00995844"/>
    <w:rsid w:val="009B3473"/>
    <w:rsid w:val="009C2D49"/>
    <w:rsid w:val="009E2A7E"/>
    <w:rsid w:val="00A022A7"/>
    <w:rsid w:val="00A30F79"/>
    <w:rsid w:val="00A37777"/>
    <w:rsid w:val="00A47ABD"/>
    <w:rsid w:val="00A5061C"/>
    <w:rsid w:val="00A60918"/>
    <w:rsid w:val="00A70B33"/>
    <w:rsid w:val="00A85F9B"/>
    <w:rsid w:val="00A90655"/>
    <w:rsid w:val="00A94925"/>
    <w:rsid w:val="00A964D6"/>
    <w:rsid w:val="00AA000F"/>
    <w:rsid w:val="00AA4765"/>
    <w:rsid w:val="00AA55DB"/>
    <w:rsid w:val="00AB1210"/>
    <w:rsid w:val="00AD1092"/>
    <w:rsid w:val="00B558E4"/>
    <w:rsid w:val="00B571B2"/>
    <w:rsid w:val="00B712E6"/>
    <w:rsid w:val="00B71C25"/>
    <w:rsid w:val="00B82BBA"/>
    <w:rsid w:val="00BA5087"/>
    <w:rsid w:val="00BB25B9"/>
    <w:rsid w:val="00BE2D32"/>
    <w:rsid w:val="00BF444C"/>
    <w:rsid w:val="00C0272B"/>
    <w:rsid w:val="00C10918"/>
    <w:rsid w:val="00C13363"/>
    <w:rsid w:val="00C21C27"/>
    <w:rsid w:val="00C41403"/>
    <w:rsid w:val="00C5655D"/>
    <w:rsid w:val="00C6772C"/>
    <w:rsid w:val="00C82D4C"/>
    <w:rsid w:val="00C90E0A"/>
    <w:rsid w:val="00CA4592"/>
    <w:rsid w:val="00CA6E99"/>
    <w:rsid w:val="00CD0B4F"/>
    <w:rsid w:val="00CD5202"/>
    <w:rsid w:val="00CF0943"/>
    <w:rsid w:val="00CF2133"/>
    <w:rsid w:val="00D27CA2"/>
    <w:rsid w:val="00D33053"/>
    <w:rsid w:val="00D524D2"/>
    <w:rsid w:val="00D86B35"/>
    <w:rsid w:val="00D931EB"/>
    <w:rsid w:val="00DD4653"/>
    <w:rsid w:val="00E03045"/>
    <w:rsid w:val="00E351CF"/>
    <w:rsid w:val="00E368EA"/>
    <w:rsid w:val="00E41F8B"/>
    <w:rsid w:val="00E432B9"/>
    <w:rsid w:val="00E76DA1"/>
    <w:rsid w:val="00E819B6"/>
    <w:rsid w:val="00E84946"/>
    <w:rsid w:val="00E93CD9"/>
    <w:rsid w:val="00E9626C"/>
    <w:rsid w:val="00EA48E6"/>
    <w:rsid w:val="00EA72A4"/>
    <w:rsid w:val="00EA771D"/>
    <w:rsid w:val="00EC7562"/>
    <w:rsid w:val="00F32CF7"/>
    <w:rsid w:val="00F51021"/>
    <w:rsid w:val="00F52659"/>
    <w:rsid w:val="00F619BE"/>
    <w:rsid w:val="00F622B5"/>
    <w:rsid w:val="00F9227C"/>
    <w:rsid w:val="00FC6A23"/>
    <w:rsid w:val="00FD7CD8"/>
    <w:rsid w:val="00FE1F59"/>
    <w:rsid w:val="00FF4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n"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n"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n"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611B7-3C8F-4568-9A8F-B702C2577032}">
  <ds:schemaRefs>
    <ds:schemaRef ds:uri="http://schemas.microsoft.com/sharepoint/v3/contenttype/forms"/>
  </ds:schemaRefs>
</ds:datastoreItem>
</file>

<file path=customXml/itemProps2.xml><?xml version="1.0" encoding="utf-8"?>
<ds:datastoreItem xmlns:ds="http://schemas.openxmlformats.org/officeDocument/2006/customXml" ds:itemID="{45B7CA26-A5C7-48F3-BCE1-D9541F63BD2B}"/>
</file>

<file path=customXml/itemProps3.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customXml/itemProps4.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462</Words>
  <Characters>2408</Characters>
  <Application>Microsoft Office Word</Application>
  <DocSecurity>0</DocSecurity>
  <Lines>48</Lines>
  <Paragraphs>26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Montserrat Vélez Berenguer</cp:lastModifiedBy>
  <cp:revision>42</cp:revision>
  <cp:lastPrinted>2017-04-20T11:51:00Z</cp:lastPrinted>
  <dcterms:created xsi:type="dcterms:W3CDTF">2025-05-05T07:52:00Z</dcterms:created>
  <dcterms:modified xsi:type="dcterms:W3CDTF">2025-05-08T09:37:00Z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137345000</vt:r8>
  </property>
  <property fmtid="{D5CDD505-2E9C-101B-9397-08002B2CF9AE}" pid="4" name="MediaServiceImageTags">
    <vt:lpwstr/>
  </property>
</Properties>
</file>